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46" w:rsidRDefault="00783D77">
      <w:pPr>
        <w:jc w:val="center"/>
        <w:rPr>
          <w:sz w:val="48"/>
        </w:rPr>
      </w:pPr>
      <w:r>
        <w:rPr>
          <w:sz w:val="48"/>
        </w:rPr>
        <w:t xml:space="preserve"> </w:t>
      </w:r>
    </w:p>
    <w:p w:rsidR="00214746" w:rsidRDefault="00214746">
      <w:pPr>
        <w:jc w:val="center"/>
        <w:rPr>
          <w:sz w:val="48"/>
        </w:rPr>
      </w:pPr>
    </w:p>
    <w:p w:rsidR="00214746" w:rsidRDefault="00214746">
      <w:pPr>
        <w:jc w:val="center"/>
        <w:rPr>
          <w:sz w:val="48"/>
        </w:rPr>
      </w:pPr>
    </w:p>
    <w:p w:rsidR="00214746" w:rsidRDefault="00214746">
      <w:pPr>
        <w:jc w:val="center"/>
        <w:rPr>
          <w:sz w:val="48"/>
        </w:rPr>
      </w:pPr>
    </w:p>
    <w:p w:rsidR="00214746" w:rsidRDefault="00214746">
      <w:pPr>
        <w:jc w:val="center"/>
        <w:rPr>
          <w:sz w:val="48"/>
        </w:rPr>
      </w:pPr>
    </w:p>
    <w:p w:rsidR="006D43D1" w:rsidRPr="00C5517C" w:rsidRDefault="006D43D1" w:rsidP="006D43D1">
      <w:pPr>
        <w:ind w:left="-720"/>
        <w:jc w:val="center"/>
        <w:rPr>
          <w:sz w:val="40"/>
          <w:szCs w:val="40"/>
        </w:rPr>
      </w:pPr>
      <w:r w:rsidRPr="00C5517C">
        <w:rPr>
          <w:sz w:val="40"/>
          <w:szCs w:val="40"/>
        </w:rPr>
        <w:t>Technické zadání akce</w:t>
      </w:r>
    </w:p>
    <w:p w:rsidR="006D43D1" w:rsidRPr="00C5517C" w:rsidRDefault="00B17235" w:rsidP="006D43D1">
      <w:pPr>
        <w:pStyle w:val="Nadpis1"/>
        <w:numPr>
          <w:ilvl w:val="0"/>
          <w:numId w:val="0"/>
        </w:numPr>
        <w:ind w:left="-720"/>
        <w:jc w:val="center"/>
        <w:rPr>
          <w:rFonts w:ascii="Times New Roman" w:hAnsi="Times New Roman" w:cs="Times New Roman"/>
          <w:b w:val="0"/>
          <w:bCs w:val="0"/>
          <w:kern w:val="0"/>
          <w:sz w:val="52"/>
          <w:szCs w:val="52"/>
        </w:rPr>
      </w:pPr>
      <w:r>
        <w:rPr>
          <w:rFonts w:ascii="Times New Roman" w:hAnsi="Times New Roman" w:cs="Times New Roman"/>
          <w:b w:val="0"/>
          <w:bCs w:val="0"/>
          <w:kern w:val="0"/>
          <w:sz w:val="52"/>
          <w:szCs w:val="52"/>
        </w:rPr>
        <w:t>Rekonstrukce akumulátorů 220</w:t>
      </w:r>
      <w:r w:rsidR="002A5E99">
        <w:rPr>
          <w:rFonts w:ascii="Times New Roman" w:hAnsi="Times New Roman" w:cs="Times New Roman"/>
          <w:b w:val="0"/>
          <w:bCs w:val="0"/>
          <w:kern w:val="0"/>
          <w:sz w:val="52"/>
          <w:szCs w:val="5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52"/>
          <w:szCs w:val="52"/>
        </w:rPr>
        <w:t>V DC KY</w:t>
      </w:r>
      <w:r w:rsidR="002A5E99">
        <w:rPr>
          <w:rFonts w:ascii="Times New Roman" w:hAnsi="Times New Roman" w:cs="Times New Roman"/>
          <w:b w:val="0"/>
          <w:bCs w:val="0"/>
          <w:kern w:val="0"/>
          <w:sz w:val="52"/>
          <w:szCs w:val="52"/>
        </w:rPr>
        <w:t xml:space="preserve"> </w:t>
      </w:r>
      <w:r>
        <w:rPr>
          <w:rFonts w:ascii="Times New Roman" w:hAnsi="Times New Roman" w:cs="Times New Roman"/>
          <w:b w:val="0"/>
          <w:bCs w:val="0"/>
          <w:kern w:val="0"/>
          <w:sz w:val="52"/>
          <w:szCs w:val="52"/>
        </w:rPr>
        <w:t>I</w:t>
      </w:r>
    </w:p>
    <w:p w:rsidR="00214746" w:rsidRDefault="00214746">
      <w:pPr>
        <w:jc w:val="center"/>
        <w:rPr>
          <w:sz w:val="48"/>
        </w:rPr>
      </w:pPr>
    </w:p>
    <w:p w:rsidR="00214746" w:rsidRDefault="00214746">
      <w:pPr>
        <w:jc w:val="center"/>
        <w:rPr>
          <w:sz w:val="48"/>
        </w:rPr>
      </w:pPr>
    </w:p>
    <w:p w:rsidR="00214746" w:rsidRDefault="00214746">
      <w:pPr>
        <w:jc w:val="center"/>
        <w:rPr>
          <w:sz w:val="48"/>
        </w:rPr>
      </w:pPr>
    </w:p>
    <w:p w:rsidR="00214746" w:rsidRDefault="00214746">
      <w:pPr>
        <w:pStyle w:val="Nadpis1"/>
        <w:numPr>
          <w:ilvl w:val="0"/>
          <w:numId w:val="0"/>
        </w:numPr>
        <w:jc w:val="both"/>
        <w:rPr>
          <w:sz w:val="36"/>
        </w:rPr>
      </w:pPr>
    </w:p>
    <w:p w:rsidR="00214746" w:rsidRDefault="00214746"/>
    <w:p w:rsidR="00214746" w:rsidRDefault="00214746"/>
    <w:p w:rsidR="00214746" w:rsidRDefault="00214746"/>
    <w:p w:rsidR="00214746" w:rsidRDefault="00214746"/>
    <w:p w:rsidR="00214746" w:rsidRDefault="00214746"/>
    <w:p w:rsidR="00214746" w:rsidRDefault="00214746"/>
    <w:p w:rsidR="000A5313" w:rsidRDefault="000A5313"/>
    <w:p w:rsidR="000A5313" w:rsidRDefault="000A5313"/>
    <w:p w:rsidR="00214746" w:rsidRDefault="00214746"/>
    <w:p w:rsidR="00214746" w:rsidRPr="003F0A40" w:rsidRDefault="00214746">
      <w:pPr>
        <w:jc w:val="both"/>
      </w:pPr>
    </w:p>
    <w:p w:rsidR="007D5772" w:rsidRPr="003F0A40" w:rsidRDefault="007D5772">
      <w:pPr>
        <w:jc w:val="both"/>
      </w:pPr>
    </w:p>
    <w:p w:rsidR="007D5772" w:rsidRPr="003F0A40" w:rsidRDefault="007D5772">
      <w:pPr>
        <w:jc w:val="both"/>
      </w:pPr>
    </w:p>
    <w:p w:rsidR="007D5772" w:rsidRPr="003F0A40" w:rsidRDefault="007D5772">
      <w:pPr>
        <w:jc w:val="both"/>
      </w:pPr>
    </w:p>
    <w:p w:rsidR="007D5772" w:rsidRPr="003F0A40" w:rsidRDefault="007D5772">
      <w:pPr>
        <w:jc w:val="both"/>
      </w:pPr>
    </w:p>
    <w:p w:rsidR="007D5772" w:rsidRPr="003F0A40" w:rsidRDefault="007D5772">
      <w:pPr>
        <w:jc w:val="both"/>
      </w:pPr>
    </w:p>
    <w:p w:rsidR="007D5772" w:rsidRPr="003F0A40" w:rsidRDefault="007D5772">
      <w:pPr>
        <w:jc w:val="both"/>
      </w:pPr>
    </w:p>
    <w:p w:rsidR="00214746" w:rsidRPr="003F0A40" w:rsidRDefault="00214746">
      <w:pPr>
        <w:jc w:val="both"/>
      </w:pPr>
    </w:p>
    <w:p w:rsidR="00214746" w:rsidRPr="003F0A40" w:rsidRDefault="00214746">
      <w:pPr>
        <w:jc w:val="both"/>
      </w:pPr>
    </w:p>
    <w:p w:rsidR="00214746" w:rsidRPr="003F0A40" w:rsidRDefault="00214746">
      <w:pPr>
        <w:jc w:val="both"/>
      </w:pPr>
    </w:p>
    <w:p w:rsidR="00214746" w:rsidRPr="003F0A40" w:rsidRDefault="00214746">
      <w:pPr>
        <w:jc w:val="both"/>
      </w:pPr>
    </w:p>
    <w:p w:rsidR="00214746" w:rsidRPr="003F0A40" w:rsidRDefault="00214746">
      <w:pPr>
        <w:jc w:val="both"/>
      </w:pPr>
    </w:p>
    <w:p w:rsidR="00214746" w:rsidRPr="003F0A40" w:rsidRDefault="00214746">
      <w:pPr>
        <w:jc w:val="both"/>
      </w:pPr>
    </w:p>
    <w:p w:rsidR="00214746" w:rsidRDefault="00214746">
      <w:pPr>
        <w:jc w:val="both"/>
      </w:pPr>
    </w:p>
    <w:p w:rsidR="009B59F8" w:rsidRPr="003F0A40" w:rsidRDefault="009B59F8">
      <w:pPr>
        <w:jc w:val="both"/>
      </w:pPr>
    </w:p>
    <w:p w:rsidR="00646E1D" w:rsidRPr="00587BAF" w:rsidRDefault="000D37E5" w:rsidP="00334A00">
      <w:pPr>
        <w:pStyle w:val="Nadpis1"/>
        <w:numPr>
          <w:ilvl w:val="0"/>
          <w:numId w:val="0"/>
        </w:numPr>
        <w:spacing w:line="360" w:lineRule="auto"/>
        <w:ind w:left="432"/>
        <w:rPr>
          <w:rFonts w:ascii="Times New Roman" w:hAnsi="Times New Roman" w:cs="Times New Roman"/>
        </w:rPr>
      </w:pPr>
      <w:bookmarkStart w:id="0" w:name="_Toc195582375"/>
      <w:bookmarkStart w:id="1" w:name="_Toc466952400"/>
      <w:r w:rsidRPr="00587BAF">
        <w:rPr>
          <w:rFonts w:ascii="Times New Roman" w:hAnsi="Times New Roman" w:cs="Times New Roman"/>
        </w:rPr>
        <w:lastRenderedPageBreak/>
        <w:t>Úvod</w:t>
      </w:r>
    </w:p>
    <w:p w:rsidR="00C0273B" w:rsidRDefault="00646E1D" w:rsidP="002A5E99">
      <w:pPr>
        <w:spacing w:line="360" w:lineRule="auto"/>
        <w:ind w:firstLine="431"/>
        <w:jc w:val="both"/>
      </w:pPr>
      <w:r w:rsidRPr="00BF704B">
        <w:t xml:space="preserve">Akce je zaměřena na </w:t>
      </w:r>
      <w:r w:rsidR="00586BEB">
        <w:t>v</w:t>
      </w:r>
      <w:r w:rsidR="00F970E5">
        <w:t xml:space="preserve">ýměnu </w:t>
      </w:r>
      <w:r w:rsidR="00AC129A">
        <w:t>akumulátorů 22</w:t>
      </w:r>
      <w:r w:rsidR="00B17235">
        <w:t>0</w:t>
      </w:r>
      <w:r w:rsidR="002A5E99">
        <w:t xml:space="preserve"> </w:t>
      </w:r>
      <w:r w:rsidR="00B17235">
        <w:t>V DC KY</w:t>
      </w:r>
      <w:r w:rsidR="002A5E99">
        <w:t xml:space="preserve"> </w:t>
      </w:r>
      <w:r w:rsidR="00B17235">
        <w:t>I</w:t>
      </w:r>
      <w:r w:rsidR="00AC129A">
        <w:t xml:space="preserve"> včetně nového kabelového připojení do stávající pojistkové skříně</w:t>
      </w:r>
      <w:r w:rsidR="00B17235">
        <w:t>, které jsou umístěny v akumulátorovně KY</w:t>
      </w:r>
      <w:r w:rsidR="002A5E99">
        <w:t xml:space="preserve"> </w:t>
      </w:r>
      <w:r w:rsidR="00B17235">
        <w:t>I.</w:t>
      </w:r>
      <w:r w:rsidR="00BF704B">
        <w:t xml:space="preserve"> </w:t>
      </w:r>
    </w:p>
    <w:p w:rsidR="00BF704B" w:rsidRDefault="00586BEB" w:rsidP="002A5E99">
      <w:pPr>
        <w:spacing w:line="360" w:lineRule="auto"/>
        <w:ind w:firstLine="431"/>
        <w:jc w:val="both"/>
      </w:pPr>
      <w:r>
        <w:t xml:space="preserve">Výměna </w:t>
      </w:r>
      <w:r w:rsidR="00B17235">
        <w:t>akumulátorů</w:t>
      </w:r>
      <w:r w:rsidR="00C17B5F" w:rsidRPr="00BF704B">
        <w:t xml:space="preserve"> </w:t>
      </w:r>
      <w:r w:rsidR="001F6385" w:rsidRPr="00BF704B">
        <w:t>představuje dodávku</w:t>
      </w:r>
      <w:r>
        <w:t xml:space="preserve"> a montáž nových </w:t>
      </w:r>
      <w:r w:rsidR="00B17235">
        <w:t>akumulátorů</w:t>
      </w:r>
      <w:r w:rsidR="00AC129A">
        <w:t xml:space="preserve"> o kapacitě 6</w:t>
      </w:r>
      <w:r w:rsidR="006E49A6">
        <w:t>7</w:t>
      </w:r>
      <w:r w:rsidR="00AC129A">
        <w:t>0</w:t>
      </w:r>
      <w:r w:rsidR="00FD3D46">
        <w:t xml:space="preserve"> </w:t>
      </w:r>
      <w:proofErr w:type="spellStart"/>
      <w:r w:rsidR="00C0273B">
        <w:t>Ah</w:t>
      </w:r>
      <w:proofErr w:type="spellEnd"/>
      <w:r w:rsidR="00C0273B">
        <w:t xml:space="preserve"> s </w:t>
      </w:r>
      <w:proofErr w:type="spellStart"/>
      <w:r w:rsidR="00C0273B">
        <w:t>aquagenovými</w:t>
      </w:r>
      <w:proofErr w:type="spellEnd"/>
      <w:r w:rsidR="00C0273B">
        <w:t xml:space="preserve"> zátkami včetně nového stojanu</w:t>
      </w:r>
      <w:r w:rsidR="00B17235">
        <w:t xml:space="preserve"> (plnohodnotná náhrada původních akumulátorů</w:t>
      </w:r>
      <w:r w:rsidR="00FD3D46">
        <w:t xml:space="preserve"> 55</w:t>
      </w:r>
      <w:r w:rsidR="00C0273B">
        <w:t>0</w:t>
      </w:r>
      <w:r w:rsidR="002A5E99">
        <w:t xml:space="preserve"> </w:t>
      </w:r>
      <w:proofErr w:type="spellStart"/>
      <w:r w:rsidR="00C0273B">
        <w:t>Ah</w:t>
      </w:r>
      <w:proofErr w:type="spellEnd"/>
      <w:r w:rsidR="00B17235">
        <w:t>)</w:t>
      </w:r>
      <w:r w:rsidR="00C0273B">
        <w:t xml:space="preserve">. </w:t>
      </w:r>
      <w:r w:rsidR="002A5E99">
        <w:t>Uchazeč</w:t>
      </w:r>
      <w:r w:rsidR="00C0273B">
        <w:t xml:space="preserve"> dále provede demontáž stávajících akumulátorů a stojanu včetně</w:t>
      </w:r>
      <w:r w:rsidR="00B17235">
        <w:t xml:space="preserve"> </w:t>
      </w:r>
      <w:r w:rsidR="00C0273B">
        <w:t>ekologické likvidace</w:t>
      </w:r>
      <w:r w:rsidR="00B17235">
        <w:t xml:space="preserve"> </w:t>
      </w:r>
      <w:r w:rsidR="00C17B5F" w:rsidRPr="00BF704B">
        <w:t>původní</w:t>
      </w:r>
      <w:r>
        <w:t xml:space="preserve">ch </w:t>
      </w:r>
      <w:r w:rsidR="00B17235">
        <w:t>akumulátorů</w:t>
      </w:r>
      <w:r w:rsidR="008E0784">
        <w:t>.</w:t>
      </w:r>
      <w:r w:rsidR="001F24F9">
        <w:t xml:space="preserve"> Ostatní materiál mimo akumulátorů bude </w:t>
      </w:r>
      <w:r w:rsidR="002A5E99">
        <w:t>uchazečem</w:t>
      </w:r>
      <w:r w:rsidR="001F24F9">
        <w:t xml:space="preserve"> odvezen na odpadové hospodářství </w:t>
      </w:r>
      <w:r w:rsidR="002A5E99">
        <w:t>zadavatele</w:t>
      </w:r>
      <w:r w:rsidR="001F24F9">
        <w:t xml:space="preserve">. </w:t>
      </w:r>
    </w:p>
    <w:p w:rsidR="008E0784" w:rsidRDefault="008E0784" w:rsidP="008E0784">
      <w:pPr>
        <w:spacing w:line="360" w:lineRule="auto"/>
        <w:ind w:firstLine="432"/>
        <w:rPr>
          <w:i/>
          <w:iCs/>
        </w:rPr>
      </w:pPr>
    </w:p>
    <w:p w:rsidR="00214746" w:rsidRPr="00587BAF" w:rsidRDefault="00A65E6E" w:rsidP="002A5E99">
      <w:pPr>
        <w:pStyle w:val="Nadpis2"/>
        <w:numPr>
          <w:ilvl w:val="0"/>
          <w:numId w:val="0"/>
        </w:numPr>
        <w:spacing w:before="0" w:after="0" w:line="360" w:lineRule="auto"/>
        <w:ind w:left="576" w:hanging="144"/>
        <w:jc w:val="both"/>
        <w:rPr>
          <w:rFonts w:ascii="Times New Roman" w:hAnsi="Times New Roman" w:cs="Times New Roman"/>
          <w:i w:val="0"/>
          <w:iCs w:val="0"/>
        </w:rPr>
      </w:pPr>
      <w:r w:rsidRPr="00587BAF">
        <w:rPr>
          <w:rFonts w:ascii="Times New Roman" w:hAnsi="Times New Roman" w:cs="Times New Roman"/>
          <w:i w:val="0"/>
          <w:iCs w:val="0"/>
        </w:rPr>
        <w:t>Stávající stav</w:t>
      </w:r>
      <w:bookmarkEnd w:id="0"/>
      <w:r w:rsidR="008E0784" w:rsidRPr="00587BAF">
        <w:rPr>
          <w:rFonts w:ascii="Times New Roman" w:hAnsi="Times New Roman" w:cs="Times New Roman"/>
          <w:i w:val="0"/>
          <w:iCs w:val="0"/>
        </w:rPr>
        <w:t xml:space="preserve"> </w:t>
      </w:r>
      <w:r w:rsidR="00B17235" w:rsidRPr="00587BAF">
        <w:rPr>
          <w:rFonts w:ascii="Times New Roman" w:hAnsi="Times New Roman" w:cs="Times New Roman"/>
          <w:i w:val="0"/>
          <w:iCs w:val="0"/>
        </w:rPr>
        <w:t>akumulátorů</w:t>
      </w:r>
    </w:p>
    <w:p w:rsidR="00FD3D46" w:rsidRPr="002A5E99" w:rsidRDefault="00CF4646" w:rsidP="002A5E99">
      <w:pPr>
        <w:pStyle w:val="Zkladntext"/>
        <w:spacing w:line="360" w:lineRule="auto"/>
        <w:ind w:firstLine="432"/>
        <w:rPr>
          <w:szCs w:val="24"/>
        </w:rPr>
      </w:pPr>
      <w:r w:rsidRPr="002A5E99">
        <w:rPr>
          <w:szCs w:val="24"/>
        </w:rPr>
        <w:t>Baterie sestává ze 108</w:t>
      </w:r>
      <w:r w:rsidR="00587BAF">
        <w:rPr>
          <w:szCs w:val="24"/>
        </w:rPr>
        <w:t xml:space="preserve"> </w:t>
      </w:r>
      <w:r w:rsidRPr="002A5E99">
        <w:rPr>
          <w:szCs w:val="24"/>
        </w:rPr>
        <w:t>ks akumulátorů</w:t>
      </w:r>
      <w:r w:rsidR="00FD3D46" w:rsidRPr="002A5E99">
        <w:rPr>
          <w:szCs w:val="24"/>
        </w:rPr>
        <w:t xml:space="preserve"> následujících parametrů:</w:t>
      </w:r>
    </w:p>
    <w:p w:rsidR="00FD3D46" w:rsidRPr="002A5E99" w:rsidRDefault="00FD3D46" w:rsidP="002A5E99">
      <w:pPr>
        <w:pStyle w:val="Zkladntext"/>
        <w:spacing w:line="360" w:lineRule="auto"/>
        <w:ind w:firstLine="432"/>
        <w:rPr>
          <w:szCs w:val="24"/>
        </w:rPr>
      </w:pPr>
      <w:r w:rsidRPr="002A5E99">
        <w:rPr>
          <w:szCs w:val="24"/>
        </w:rPr>
        <w:t>Typ:</w:t>
      </w:r>
      <w:r w:rsidR="00CF4646" w:rsidRPr="002A5E99">
        <w:rPr>
          <w:szCs w:val="24"/>
        </w:rPr>
        <w:t xml:space="preserve"> </w:t>
      </w:r>
      <w:r w:rsidR="009A6314" w:rsidRPr="002A5E99">
        <w:rPr>
          <w:szCs w:val="24"/>
        </w:rPr>
        <w:t>VARTA Vb2311</w:t>
      </w:r>
    </w:p>
    <w:p w:rsidR="00FD3D46" w:rsidRPr="002A5E99" w:rsidRDefault="009A6314" w:rsidP="002A5E99">
      <w:pPr>
        <w:pStyle w:val="Zkladntext"/>
        <w:spacing w:line="360" w:lineRule="auto"/>
        <w:ind w:firstLine="432"/>
        <w:rPr>
          <w:szCs w:val="24"/>
        </w:rPr>
      </w:pPr>
      <w:r w:rsidRPr="002A5E99">
        <w:rPr>
          <w:szCs w:val="24"/>
        </w:rPr>
        <w:t>U</w:t>
      </w:r>
      <w:r w:rsidRPr="002A5E99">
        <w:rPr>
          <w:szCs w:val="24"/>
          <w:vertAlign w:val="subscript"/>
        </w:rPr>
        <w:t>N</w:t>
      </w:r>
      <w:r w:rsidR="00587BAF">
        <w:rPr>
          <w:szCs w:val="24"/>
          <w:vertAlign w:val="subscript"/>
        </w:rPr>
        <w:t xml:space="preserve"> </w:t>
      </w:r>
      <w:r w:rsidRPr="002A5E99">
        <w:rPr>
          <w:szCs w:val="24"/>
        </w:rPr>
        <w:t>=</w:t>
      </w:r>
      <w:r w:rsidR="00587BAF">
        <w:rPr>
          <w:szCs w:val="24"/>
        </w:rPr>
        <w:t xml:space="preserve"> </w:t>
      </w:r>
      <w:r w:rsidRPr="002A5E99">
        <w:rPr>
          <w:szCs w:val="24"/>
        </w:rPr>
        <w:t>2</w:t>
      </w:r>
      <w:r w:rsidR="00587BAF">
        <w:rPr>
          <w:szCs w:val="24"/>
        </w:rPr>
        <w:t xml:space="preserve"> </w:t>
      </w:r>
      <w:r w:rsidRPr="002A5E99">
        <w:rPr>
          <w:szCs w:val="24"/>
        </w:rPr>
        <w:t>V</w:t>
      </w:r>
    </w:p>
    <w:p w:rsidR="00FD3D46" w:rsidRPr="002A5E99" w:rsidRDefault="009A6314" w:rsidP="002A5E99">
      <w:pPr>
        <w:pStyle w:val="Zkladntext"/>
        <w:spacing w:line="360" w:lineRule="auto"/>
        <w:ind w:firstLine="432"/>
        <w:rPr>
          <w:szCs w:val="24"/>
        </w:rPr>
      </w:pPr>
      <w:r w:rsidRPr="002A5E99">
        <w:rPr>
          <w:szCs w:val="24"/>
        </w:rPr>
        <w:t>C</w:t>
      </w:r>
      <w:r w:rsidRPr="002A5E99">
        <w:rPr>
          <w:szCs w:val="24"/>
          <w:vertAlign w:val="subscript"/>
        </w:rPr>
        <w:t>10</w:t>
      </w:r>
      <w:r w:rsidR="00587BAF">
        <w:rPr>
          <w:szCs w:val="24"/>
          <w:vertAlign w:val="subscript"/>
        </w:rPr>
        <w:t xml:space="preserve"> </w:t>
      </w:r>
      <w:r w:rsidRPr="002A5E99">
        <w:rPr>
          <w:szCs w:val="24"/>
        </w:rPr>
        <w:t>=</w:t>
      </w:r>
      <w:r w:rsidR="00587BAF">
        <w:rPr>
          <w:szCs w:val="24"/>
        </w:rPr>
        <w:t xml:space="preserve"> </w:t>
      </w:r>
      <w:r w:rsidRPr="002A5E99">
        <w:rPr>
          <w:szCs w:val="24"/>
        </w:rPr>
        <w:t>550</w:t>
      </w:r>
      <w:r w:rsidR="00587BAF">
        <w:rPr>
          <w:szCs w:val="24"/>
        </w:rPr>
        <w:t xml:space="preserve"> </w:t>
      </w:r>
      <w:proofErr w:type="spellStart"/>
      <w:r w:rsidRPr="002A5E99">
        <w:rPr>
          <w:szCs w:val="24"/>
        </w:rPr>
        <w:t>Ah</w:t>
      </w:r>
      <w:proofErr w:type="spellEnd"/>
    </w:p>
    <w:p w:rsidR="00FD3D46" w:rsidRPr="002A5E99" w:rsidRDefault="009A6314" w:rsidP="002A5E99">
      <w:pPr>
        <w:pStyle w:val="Zkladntext"/>
        <w:spacing w:line="360" w:lineRule="auto"/>
        <w:ind w:firstLine="432"/>
        <w:rPr>
          <w:szCs w:val="24"/>
        </w:rPr>
      </w:pPr>
      <w:r w:rsidRPr="002A5E99">
        <w:rPr>
          <w:szCs w:val="24"/>
        </w:rPr>
        <w:t>U</w:t>
      </w:r>
      <w:r w:rsidRPr="002A5E99">
        <w:rPr>
          <w:szCs w:val="24"/>
          <w:vertAlign w:val="subscript"/>
        </w:rPr>
        <w:t>S</w:t>
      </w:r>
      <w:r w:rsidR="00587BAF">
        <w:rPr>
          <w:szCs w:val="24"/>
          <w:vertAlign w:val="subscript"/>
        </w:rPr>
        <w:t xml:space="preserve"> </w:t>
      </w:r>
      <w:r w:rsidRPr="002A5E99">
        <w:rPr>
          <w:szCs w:val="24"/>
        </w:rPr>
        <w:t>=</w:t>
      </w:r>
      <w:r w:rsidR="00587BAF">
        <w:rPr>
          <w:szCs w:val="24"/>
        </w:rPr>
        <w:t xml:space="preserve"> </w:t>
      </w:r>
      <w:r w:rsidRPr="002A5E99">
        <w:rPr>
          <w:szCs w:val="24"/>
        </w:rPr>
        <w:t>1,8</w:t>
      </w:r>
      <w:r w:rsidR="00587BAF">
        <w:rPr>
          <w:szCs w:val="24"/>
        </w:rPr>
        <w:t xml:space="preserve"> </w:t>
      </w:r>
      <w:r w:rsidRPr="002A5E99">
        <w:rPr>
          <w:szCs w:val="24"/>
        </w:rPr>
        <w:t>V</w:t>
      </w:r>
    </w:p>
    <w:p w:rsidR="00FD3D46" w:rsidRPr="002A5E99" w:rsidRDefault="009A6314" w:rsidP="002A5E99">
      <w:pPr>
        <w:pStyle w:val="Zkladntext"/>
        <w:spacing w:line="360" w:lineRule="auto"/>
        <w:ind w:firstLine="432"/>
        <w:rPr>
          <w:szCs w:val="24"/>
        </w:rPr>
      </w:pPr>
      <w:r w:rsidRPr="002A5E99">
        <w:rPr>
          <w:szCs w:val="24"/>
        </w:rPr>
        <w:t>U</w:t>
      </w:r>
      <w:r w:rsidRPr="002A5E99">
        <w:rPr>
          <w:szCs w:val="24"/>
          <w:vertAlign w:val="subscript"/>
        </w:rPr>
        <w:t>E</w:t>
      </w:r>
      <w:r w:rsidR="00587BAF">
        <w:rPr>
          <w:szCs w:val="24"/>
          <w:vertAlign w:val="subscript"/>
        </w:rPr>
        <w:t xml:space="preserve"> </w:t>
      </w:r>
      <w:r w:rsidRPr="002A5E99">
        <w:rPr>
          <w:szCs w:val="24"/>
        </w:rPr>
        <w:t>=</w:t>
      </w:r>
      <w:r w:rsidR="00587BAF">
        <w:rPr>
          <w:szCs w:val="24"/>
        </w:rPr>
        <w:t xml:space="preserve"> </w:t>
      </w:r>
      <w:r w:rsidRPr="002A5E99">
        <w:rPr>
          <w:szCs w:val="24"/>
        </w:rPr>
        <w:t>2,23</w:t>
      </w:r>
      <w:r w:rsidR="00587BAF">
        <w:rPr>
          <w:szCs w:val="24"/>
        </w:rPr>
        <w:t xml:space="preserve"> </w:t>
      </w:r>
      <w:r w:rsidRPr="002A5E99">
        <w:rPr>
          <w:szCs w:val="24"/>
        </w:rPr>
        <w:t>V</w:t>
      </w:r>
    </w:p>
    <w:p w:rsidR="00FD3D46" w:rsidRPr="002A5E99" w:rsidRDefault="00587BAF" w:rsidP="002A5E99">
      <w:pPr>
        <w:pStyle w:val="Zkladntext"/>
        <w:spacing w:line="360" w:lineRule="auto"/>
        <w:ind w:firstLine="432"/>
        <w:rPr>
          <w:szCs w:val="24"/>
        </w:rPr>
      </w:pPr>
      <w:r>
        <w:rPr>
          <w:szCs w:val="24"/>
        </w:rPr>
        <w:t xml:space="preserve">d </w:t>
      </w:r>
      <w:r w:rsidR="00FD3D46" w:rsidRPr="002A5E99">
        <w:rPr>
          <w:szCs w:val="24"/>
        </w:rPr>
        <w:t>=</w:t>
      </w:r>
      <w:r>
        <w:rPr>
          <w:szCs w:val="24"/>
        </w:rPr>
        <w:t xml:space="preserve"> </w:t>
      </w:r>
      <w:r w:rsidR="00FD3D46" w:rsidRPr="002A5E99">
        <w:rPr>
          <w:szCs w:val="24"/>
        </w:rPr>
        <w:t>1,24</w:t>
      </w:r>
      <w:r>
        <w:rPr>
          <w:szCs w:val="24"/>
        </w:rPr>
        <w:t xml:space="preserve"> </w:t>
      </w:r>
      <w:r w:rsidR="00FD3D46" w:rsidRPr="002A5E99">
        <w:rPr>
          <w:szCs w:val="24"/>
        </w:rPr>
        <w:t>kg/l</w:t>
      </w:r>
      <w:r w:rsidR="00CF4646" w:rsidRPr="002A5E99">
        <w:rPr>
          <w:szCs w:val="24"/>
        </w:rPr>
        <w:t xml:space="preserve"> </w:t>
      </w:r>
    </w:p>
    <w:p w:rsidR="008E0784" w:rsidRPr="002A5E99" w:rsidRDefault="00FD3D46" w:rsidP="002A5E99">
      <w:pPr>
        <w:pStyle w:val="Zkladntext"/>
        <w:spacing w:line="360" w:lineRule="auto"/>
        <w:ind w:firstLine="432"/>
        <w:rPr>
          <w:szCs w:val="24"/>
        </w:rPr>
      </w:pPr>
      <w:r w:rsidRPr="002A5E99">
        <w:rPr>
          <w:szCs w:val="24"/>
        </w:rPr>
        <w:t>Celková kapacita</w:t>
      </w:r>
      <w:r w:rsidR="00CF4646" w:rsidRPr="002A5E99">
        <w:rPr>
          <w:szCs w:val="24"/>
        </w:rPr>
        <w:t xml:space="preserve"> </w:t>
      </w:r>
      <w:r w:rsidRPr="002A5E99">
        <w:rPr>
          <w:szCs w:val="24"/>
        </w:rPr>
        <w:t>550</w:t>
      </w:r>
      <w:r w:rsidR="00587BAF">
        <w:rPr>
          <w:szCs w:val="24"/>
        </w:rPr>
        <w:t xml:space="preserve"> </w:t>
      </w:r>
      <w:proofErr w:type="spellStart"/>
      <w:r w:rsidR="00CF4646" w:rsidRPr="002A5E99">
        <w:rPr>
          <w:szCs w:val="24"/>
        </w:rPr>
        <w:t>Ah</w:t>
      </w:r>
      <w:proofErr w:type="spellEnd"/>
      <w:r w:rsidR="00CF4646" w:rsidRPr="002A5E99">
        <w:rPr>
          <w:szCs w:val="24"/>
        </w:rPr>
        <w:t>.</w:t>
      </w:r>
    </w:p>
    <w:p w:rsidR="008E0784" w:rsidRDefault="00016A5A" w:rsidP="009A6314">
      <w:pPr>
        <w:pStyle w:val="Zkladntext"/>
        <w:spacing w:before="120" w:after="120" w:line="360" w:lineRule="auto"/>
        <w:ind w:firstLine="432"/>
      </w:pPr>
      <w:r>
        <w:rPr>
          <w:noProof/>
        </w:rPr>
        <w:drawing>
          <wp:inline distT="0" distB="0" distL="0" distR="0" wp14:anchorId="79FEA8BF" wp14:editId="399CB17B">
            <wp:extent cx="2364105" cy="1570990"/>
            <wp:effectExtent l="0" t="0" r="0" b="0"/>
            <wp:docPr id="5" name="obrázek 1" descr="DSC_0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14">
        <w:t xml:space="preserve">  </w:t>
      </w:r>
      <w:r>
        <w:rPr>
          <w:noProof/>
        </w:rPr>
        <w:drawing>
          <wp:inline distT="0" distB="0" distL="0" distR="0" wp14:anchorId="4B518C88" wp14:editId="128916E0">
            <wp:extent cx="2364105" cy="1570990"/>
            <wp:effectExtent l="0" t="0" r="0" b="0"/>
            <wp:docPr id="2" name="obrázek 2" descr="DSC_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1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0784">
        <w:t xml:space="preserve">    </w:t>
      </w:r>
    </w:p>
    <w:p w:rsidR="007D5772" w:rsidRPr="00587BAF" w:rsidRDefault="008E0784" w:rsidP="00334A00">
      <w:pPr>
        <w:pStyle w:val="Nadpis2"/>
        <w:numPr>
          <w:ilvl w:val="0"/>
          <w:numId w:val="0"/>
        </w:numPr>
        <w:spacing w:before="120" w:after="120" w:line="360" w:lineRule="auto"/>
        <w:ind w:left="576" w:hanging="144"/>
        <w:jc w:val="both"/>
        <w:rPr>
          <w:rFonts w:ascii="Times New Roman" w:hAnsi="Times New Roman" w:cs="Times New Roman"/>
          <w:i w:val="0"/>
          <w:iCs w:val="0"/>
        </w:rPr>
      </w:pPr>
      <w:bookmarkStart w:id="2" w:name="_Toc195582376"/>
      <w:r w:rsidRPr="00587BAF">
        <w:rPr>
          <w:rFonts w:ascii="Times New Roman" w:hAnsi="Times New Roman" w:cs="Times New Roman"/>
          <w:i w:val="0"/>
          <w:iCs w:val="0"/>
        </w:rPr>
        <w:t>Požad</w:t>
      </w:r>
      <w:r w:rsidR="00797918" w:rsidRPr="00587BAF">
        <w:rPr>
          <w:rFonts w:ascii="Times New Roman" w:hAnsi="Times New Roman" w:cs="Times New Roman"/>
          <w:i w:val="0"/>
          <w:iCs w:val="0"/>
        </w:rPr>
        <w:t>ovaný stav akumulátorů</w:t>
      </w:r>
      <w:r w:rsidR="00251D8C" w:rsidRPr="00587BAF">
        <w:rPr>
          <w:rFonts w:ascii="Times New Roman" w:hAnsi="Times New Roman" w:cs="Times New Roman"/>
          <w:i w:val="0"/>
          <w:iCs w:val="0"/>
        </w:rPr>
        <w:t xml:space="preserve"> </w:t>
      </w:r>
    </w:p>
    <w:p w:rsidR="00587DCA" w:rsidRPr="00587BAF" w:rsidRDefault="00236A39" w:rsidP="00587BAF">
      <w:pPr>
        <w:spacing w:line="360" w:lineRule="auto"/>
        <w:ind w:firstLine="432"/>
        <w:jc w:val="both"/>
      </w:pPr>
      <w:r w:rsidRPr="00587BAF">
        <w:t xml:space="preserve">Stávající </w:t>
      </w:r>
      <w:r w:rsidR="00C0273B" w:rsidRPr="00587BAF">
        <w:t>akumulátory</w:t>
      </w:r>
      <w:r w:rsidRPr="00587BAF">
        <w:t xml:space="preserve"> budou nahrazeny novými typy </w:t>
      </w:r>
      <w:r w:rsidR="00C0273B" w:rsidRPr="00587BAF">
        <w:t xml:space="preserve">akumulátorů o </w:t>
      </w:r>
      <w:r w:rsidR="00CF4646" w:rsidRPr="00587BAF">
        <w:t xml:space="preserve">celkové </w:t>
      </w:r>
      <w:r w:rsidR="00C0273B" w:rsidRPr="00587BAF">
        <w:t xml:space="preserve">kapacitě </w:t>
      </w:r>
      <w:r w:rsidR="00AC129A" w:rsidRPr="00587BAF">
        <w:t>6</w:t>
      </w:r>
      <w:r w:rsidR="006E49A6">
        <w:t>7</w:t>
      </w:r>
      <w:r w:rsidR="00AC129A" w:rsidRPr="00587BAF">
        <w:t>0</w:t>
      </w:r>
      <w:r w:rsidR="00CF4646" w:rsidRPr="00587BAF">
        <w:t xml:space="preserve"> </w:t>
      </w:r>
      <w:proofErr w:type="spellStart"/>
      <w:r w:rsidR="00C0273B" w:rsidRPr="00587BAF">
        <w:t>Ah</w:t>
      </w:r>
      <w:proofErr w:type="spellEnd"/>
      <w:r w:rsidR="00C0273B" w:rsidRPr="00587BAF">
        <w:t xml:space="preserve"> s </w:t>
      </w:r>
      <w:proofErr w:type="spellStart"/>
      <w:r w:rsidR="00C0273B" w:rsidRPr="00587BAF">
        <w:t>aquagenovými</w:t>
      </w:r>
      <w:proofErr w:type="spellEnd"/>
      <w:r w:rsidR="00C0273B" w:rsidRPr="00587BAF">
        <w:t xml:space="preserve"> zátkami s životností delší než 20</w:t>
      </w:r>
      <w:r w:rsidR="00276CDF" w:rsidRPr="00587BAF">
        <w:t xml:space="preserve"> </w:t>
      </w:r>
      <w:r w:rsidR="00C0273B" w:rsidRPr="00587BAF">
        <w:t>let včetně nového stojanu potaženého vrstvou proti korozi.</w:t>
      </w:r>
    </w:p>
    <w:p w:rsidR="00FD3D46" w:rsidRDefault="006E49A6" w:rsidP="00587BAF">
      <w:pPr>
        <w:spacing w:line="360" w:lineRule="auto"/>
        <w:ind w:firstLine="432"/>
        <w:jc w:val="both"/>
      </w:pPr>
      <w:r>
        <w:lastRenderedPageBreak/>
        <w:t>Předpokládáme shodný typ s akumulátory, které jsou instalovány na KYII z důvodu provozní možnosti propojení akumulátorů KYI a KYII. Baterie budou dobíjeny stávajícím usměrňovačem Schuster D400 G220/100</w:t>
      </w:r>
      <w:r w:rsidR="008160AE">
        <w:t>.</w:t>
      </w:r>
    </w:p>
    <w:p w:rsidR="00FD3D46" w:rsidRDefault="00FD3D46" w:rsidP="00587BAF">
      <w:pPr>
        <w:spacing w:line="360" w:lineRule="auto"/>
        <w:ind w:firstLine="432"/>
        <w:jc w:val="both"/>
      </w:pPr>
      <w:r>
        <w:t>Instalovaná baterie na KY</w:t>
      </w:r>
      <w:r w:rsidR="00587BAF">
        <w:t xml:space="preserve"> </w:t>
      </w:r>
      <w:r>
        <w:t>II sestává ze 108</w:t>
      </w:r>
      <w:r w:rsidR="00276CDF">
        <w:t xml:space="preserve"> </w:t>
      </w:r>
      <w:r>
        <w:t xml:space="preserve">ks akumulátorů následujících parametrů: </w:t>
      </w:r>
    </w:p>
    <w:p w:rsidR="00FD3D46" w:rsidRDefault="00FD3D46" w:rsidP="00587BAF">
      <w:pPr>
        <w:pStyle w:val="Zkladntext"/>
        <w:spacing w:before="120" w:after="120" w:line="360" w:lineRule="auto"/>
        <w:ind w:firstLine="432"/>
      </w:pPr>
      <w:r>
        <w:t xml:space="preserve">Typ: BAE 6 </w:t>
      </w:r>
      <w:proofErr w:type="spellStart"/>
      <w:r>
        <w:t>OPzS</w:t>
      </w:r>
      <w:proofErr w:type="spellEnd"/>
      <w:r>
        <w:t xml:space="preserve"> 600LA</w:t>
      </w:r>
    </w:p>
    <w:p w:rsidR="00FD3D46" w:rsidRDefault="00FD3D46" w:rsidP="00587BAF">
      <w:pPr>
        <w:pStyle w:val="Zkladntext"/>
        <w:spacing w:before="120" w:after="120" w:line="360" w:lineRule="auto"/>
        <w:ind w:firstLine="432"/>
      </w:pPr>
      <w:r>
        <w:t>C</w:t>
      </w:r>
      <w:r>
        <w:rPr>
          <w:vertAlign w:val="subscript"/>
        </w:rPr>
        <w:t>10</w:t>
      </w:r>
      <w:r w:rsidR="00587BAF">
        <w:rPr>
          <w:vertAlign w:val="subscript"/>
        </w:rPr>
        <w:t xml:space="preserve"> </w:t>
      </w:r>
      <w:r>
        <w:t>=</w:t>
      </w:r>
      <w:r w:rsidR="00587BAF">
        <w:t xml:space="preserve"> </w:t>
      </w:r>
      <w:r>
        <w:t>670</w:t>
      </w:r>
      <w:r w:rsidR="00587BAF">
        <w:t xml:space="preserve"> </w:t>
      </w:r>
      <w:proofErr w:type="spellStart"/>
      <w:r>
        <w:t>Ah</w:t>
      </w:r>
      <w:proofErr w:type="spellEnd"/>
    </w:p>
    <w:p w:rsidR="00FD3D46" w:rsidRDefault="00FD3D46" w:rsidP="00587BAF">
      <w:pPr>
        <w:pStyle w:val="Zkladntext"/>
        <w:spacing w:before="120" w:after="120" w:line="360" w:lineRule="auto"/>
        <w:ind w:firstLine="432"/>
      </w:pPr>
      <w:r>
        <w:t>U</w:t>
      </w:r>
      <w:r>
        <w:rPr>
          <w:vertAlign w:val="subscript"/>
        </w:rPr>
        <w:t>E</w:t>
      </w:r>
      <w:r w:rsidR="00587BAF">
        <w:rPr>
          <w:vertAlign w:val="subscript"/>
        </w:rPr>
        <w:t xml:space="preserve"> </w:t>
      </w:r>
      <w:r>
        <w:t>=</w:t>
      </w:r>
      <w:r w:rsidR="00587BAF">
        <w:t xml:space="preserve"> </w:t>
      </w:r>
      <w:r>
        <w:t>2,23</w:t>
      </w:r>
      <w:r w:rsidR="00587BAF">
        <w:t xml:space="preserve"> </w:t>
      </w:r>
      <w:r>
        <w:t>V</w:t>
      </w:r>
    </w:p>
    <w:p w:rsidR="00FD3D46" w:rsidRDefault="00587BAF" w:rsidP="00587BAF">
      <w:pPr>
        <w:pStyle w:val="Zkladntext"/>
        <w:spacing w:before="120" w:after="120" w:line="360" w:lineRule="auto"/>
        <w:ind w:firstLine="432"/>
      </w:pPr>
      <w:r>
        <w:t xml:space="preserve">d </w:t>
      </w:r>
      <w:r w:rsidR="00FD3D46">
        <w:t>=</w:t>
      </w:r>
      <w:r>
        <w:t xml:space="preserve"> </w:t>
      </w:r>
      <w:r w:rsidR="00FD3D46">
        <w:t>1,24</w:t>
      </w:r>
      <w:r>
        <w:t xml:space="preserve"> </w:t>
      </w:r>
      <w:r w:rsidR="00FD3D46">
        <w:t xml:space="preserve">kg/l </w:t>
      </w:r>
    </w:p>
    <w:p w:rsidR="00FD3D46" w:rsidRDefault="00FD3D46" w:rsidP="00587BAF">
      <w:pPr>
        <w:pStyle w:val="Zkladntext"/>
        <w:spacing w:before="120" w:after="120" w:line="360" w:lineRule="auto"/>
        <w:ind w:firstLine="432"/>
      </w:pPr>
      <w:r>
        <w:t>Celková kapacita 670</w:t>
      </w:r>
      <w:r w:rsidR="00587BAF">
        <w:t xml:space="preserve"> </w:t>
      </w:r>
      <w:proofErr w:type="spellStart"/>
      <w:r>
        <w:t>Ah</w:t>
      </w:r>
      <w:proofErr w:type="spellEnd"/>
      <w:r>
        <w:t>.</w:t>
      </w:r>
    </w:p>
    <w:p w:rsidR="00FD3D46" w:rsidRDefault="00FD3D46" w:rsidP="00F13872">
      <w:pPr>
        <w:spacing w:line="360" w:lineRule="auto"/>
        <w:ind w:firstLine="432"/>
      </w:pPr>
    </w:p>
    <w:p w:rsidR="00FD3D46" w:rsidRDefault="00FD3D46" w:rsidP="00F13872">
      <w:pPr>
        <w:spacing w:line="360" w:lineRule="auto"/>
        <w:ind w:firstLine="432"/>
      </w:pPr>
    </w:p>
    <w:p w:rsidR="00236A39" w:rsidRDefault="00B86C2E" w:rsidP="00334A00">
      <w:pPr>
        <w:spacing w:line="360" w:lineRule="auto"/>
      </w:pPr>
      <w:r>
        <w:t xml:space="preserve">     </w:t>
      </w:r>
      <w:r w:rsidR="00236A39">
        <w:t xml:space="preserve">  </w:t>
      </w:r>
      <w:r w:rsidR="00016A5A">
        <w:rPr>
          <w:noProof/>
        </w:rPr>
        <w:drawing>
          <wp:inline distT="0" distB="0" distL="0" distR="0" wp14:anchorId="303F3E35" wp14:editId="05423EE4">
            <wp:extent cx="2421890" cy="1609725"/>
            <wp:effectExtent l="0" t="0" r="0" b="9525"/>
            <wp:docPr id="3" name="obrázek 3" descr="DSC_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15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314">
        <w:t xml:space="preserve"> </w:t>
      </w:r>
      <w:r w:rsidR="00016A5A">
        <w:rPr>
          <w:noProof/>
        </w:rPr>
        <w:drawing>
          <wp:inline distT="0" distB="0" distL="0" distR="0" wp14:anchorId="597356D1" wp14:editId="38D66D4A">
            <wp:extent cx="2421890" cy="1609725"/>
            <wp:effectExtent l="0" t="0" r="0" b="9525"/>
            <wp:docPr id="4" name="obrázek 4" descr="DSC_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01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F9" w:rsidRDefault="001F24F9" w:rsidP="00334A00">
      <w:pPr>
        <w:spacing w:line="360" w:lineRule="auto"/>
      </w:pPr>
    </w:p>
    <w:p w:rsidR="000F759A" w:rsidRPr="00587BAF" w:rsidRDefault="000F759A" w:rsidP="00334A00">
      <w:pPr>
        <w:pStyle w:val="Nadpis3"/>
        <w:numPr>
          <w:ilvl w:val="0"/>
          <w:numId w:val="0"/>
        </w:numPr>
        <w:spacing w:line="360" w:lineRule="auto"/>
        <w:ind w:left="720" w:hanging="12"/>
        <w:rPr>
          <w:rFonts w:ascii="Times New Roman" w:hAnsi="Times New Roman" w:cs="Times New Roman"/>
          <w:sz w:val="28"/>
          <w:szCs w:val="28"/>
        </w:rPr>
      </w:pPr>
      <w:r w:rsidRPr="00587BAF">
        <w:rPr>
          <w:rFonts w:ascii="Times New Roman" w:hAnsi="Times New Roman" w:cs="Times New Roman"/>
          <w:sz w:val="28"/>
          <w:szCs w:val="28"/>
        </w:rPr>
        <w:t>Rozsah dodávek</w:t>
      </w:r>
    </w:p>
    <w:p w:rsidR="001F24F9" w:rsidRPr="00587BAF" w:rsidRDefault="00236A39" w:rsidP="001F24F9">
      <w:pPr>
        <w:spacing w:line="360" w:lineRule="auto"/>
        <w:ind w:firstLine="432"/>
        <w:jc w:val="both"/>
      </w:pPr>
      <w:r w:rsidRPr="00587BAF">
        <w:t xml:space="preserve">Předpokládáme dodávku a montáž </w:t>
      </w:r>
      <w:r w:rsidR="00797918" w:rsidRPr="00587BAF">
        <w:t>akumulátorů</w:t>
      </w:r>
      <w:r w:rsidRPr="00587BAF">
        <w:t xml:space="preserve"> </w:t>
      </w:r>
      <w:r w:rsidR="00F13872" w:rsidRPr="00587BAF">
        <w:t>včetně</w:t>
      </w:r>
      <w:r w:rsidR="00386FF3" w:rsidRPr="00587BAF">
        <w:t xml:space="preserve"> veškerého příslušenství</w:t>
      </w:r>
      <w:r w:rsidR="00AC129A" w:rsidRPr="00587BAF">
        <w:t xml:space="preserve"> a kabelového připojení do stávající pojistkové skříně</w:t>
      </w:r>
      <w:r w:rsidR="00797918" w:rsidRPr="00587BAF">
        <w:t>,</w:t>
      </w:r>
      <w:r w:rsidR="00386FF3" w:rsidRPr="00587BAF">
        <w:t xml:space="preserve"> </w:t>
      </w:r>
      <w:r w:rsidR="00804CCE" w:rsidRPr="00587BAF">
        <w:t>vyhotovení revizní zprávy,</w:t>
      </w:r>
      <w:r w:rsidR="00797918" w:rsidRPr="00587BAF">
        <w:t xml:space="preserve"> odzkoušení včetně uvedení do provozu,</w:t>
      </w:r>
      <w:r w:rsidR="00804CCE" w:rsidRPr="00587BAF">
        <w:t xml:space="preserve"> použití veškeré techniky pro akci a </w:t>
      </w:r>
      <w:r w:rsidRPr="00587BAF">
        <w:t>demontáže původníc</w:t>
      </w:r>
      <w:r w:rsidR="00804CCE" w:rsidRPr="00587BAF">
        <w:t xml:space="preserve">h </w:t>
      </w:r>
      <w:r w:rsidR="00797918" w:rsidRPr="00587BAF">
        <w:t>akumulátorů</w:t>
      </w:r>
      <w:r w:rsidR="00804CCE" w:rsidRPr="00587BAF">
        <w:t>. Demo</w:t>
      </w:r>
      <w:r w:rsidR="00386FF3" w:rsidRPr="00587BAF">
        <w:t xml:space="preserve">ntované </w:t>
      </w:r>
      <w:r w:rsidR="00797918" w:rsidRPr="00587BAF">
        <w:t>akumulátory</w:t>
      </w:r>
      <w:r w:rsidR="00A7731C" w:rsidRPr="00587BAF">
        <w:t xml:space="preserve"> </w:t>
      </w:r>
      <w:r w:rsidR="00804CCE" w:rsidRPr="00587BAF">
        <w:t>budou</w:t>
      </w:r>
      <w:r w:rsidR="00FD3D46" w:rsidRPr="00587BAF">
        <w:t xml:space="preserve"> </w:t>
      </w:r>
      <w:r w:rsidR="00587BAF">
        <w:t>uchazečem</w:t>
      </w:r>
      <w:r w:rsidR="00804CCE" w:rsidRPr="00587BAF">
        <w:t xml:space="preserve"> </w:t>
      </w:r>
      <w:r w:rsidR="00797918" w:rsidRPr="00587BAF">
        <w:t xml:space="preserve">na jeho náklady </w:t>
      </w:r>
      <w:r w:rsidR="00C0273B" w:rsidRPr="00587BAF">
        <w:t xml:space="preserve">ekologicky </w:t>
      </w:r>
      <w:r w:rsidR="00797918" w:rsidRPr="00587BAF">
        <w:t xml:space="preserve">zlikvidovány a </w:t>
      </w:r>
      <w:r w:rsidR="00587BAF">
        <w:t>zadavateli</w:t>
      </w:r>
      <w:r w:rsidR="00797918" w:rsidRPr="00587BAF">
        <w:t xml:space="preserve"> bude předán protokol o likvidaci.</w:t>
      </w:r>
      <w:r w:rsidRPr="00587BAF">
        <w:t xml:space="preserve"> </w:t>
      </w:r>
      <w:r w:rsidR="001F24F9" w:rsidRPr="00587BAF">
        <w:t xml:space="preserve">Ostatní materiál mimo akumulátorů bude </w:t>
      </w:r>
      <w:r w:rsidR="00587BAF">
        <w:t>uchazečem</w:t>
      </w:r>
      <w:r w:rsidR="001F24F9" w:rsidRPr="00587BAF">
        <w:t xml:space="preserve"> odvezen na odpadové hospodářství </w:t>
      </w:r>
      <w:r w:rsidR="00587BAF">
        <w:t>zadavatele</w:t>
      </w:r>
      <w:r w:rsidR="001F24F9" w:rsidRPr="00587BAF">
        <w:t xml:space="preserve">. </w:t>
      </w:r>
    </w:p>
    <w:bookmarkEnd w:id="1"/>
    <w:bookmarkEnd w:id="2"/>
    <w:p w:rsidR="005F5F4D" w:rsidRDefault="00275E86" w:rsidP="00334A00">
      <w:pPr>
        <w:spacing w:line="360" w:lineRule="auto"/>
      </w:pPr>
      <w:r>
        <w:tab/>
      </w:r>
    </w:p>
    <w:p w:rsidR="00DA10A3" w:rsidRPr="00587BAF" w:rsidRDefault="004F556E" w:rsidP="00334A00">
      <w:pPr>
        <w:spacing w:line="360" w:lineRule="auto"/>
        <w:ind w:firstLine="360"/>
        <w:rPr>
          <w:b/>
          <w:bCs/>
          <w:sz w:val="28"/>
          <w:szCs w:val="28"/>
        </w:rPr>
      </w:pPr>
      <w:r w:rsidRPr="00587BAF">
        <w:rPr>
          <w:b/>
          <w:bCs/>
          <w:sz w:val="28"/>
          <w:szCs w:val="28"/>
        </w:rPr>
        <w:t>Požadavky na d</w:t>
      </w:r>
      <w:r w:rsidR="00DA10A3" w:rsidRPr="00587BAF">
        <w:rPr>
          <w:b/>
          <w:bCs/>
          <w:sz w:val="28"/>
          <w:szCs w:val="28"/>
        </w:rPr>
        <w:t>emontáže</w:t>
      </w:r>
    </w:p>
    <w:p w:rsidR="009B59F8" w:rsidRPr="00587BAF" w:rsidRDefault="00DA10A3" w:rsidP="00334A00">
      <w:pPr>
        <w:numPr>
          <w:ilvl w:val="0"/>
          <w:numId w:val="28"/>
        </w:numPr>
        <w:spacing w:line="360" w:lineRule="auto"/>
      </w:pPr>
      <w:r w:rsidRPr="00587BAF">
        <w:t xml:space="preserve">Demontáž </w:t>
      </w:r>
      <w:r w:rsidR="00F0192A" w:rsidRPr="00587BAF">
        <w:t>stávající</w:t>
      </w:r>
      <w:r w:rsidR="00C0273B" w:rsidRPr="00587BAF">
        <w:t>ch akumulátorů a stojanu</w:t>
      </w:r>
      <w:r w:rsidR="006E49A6">
        <w:t>.</w:t>
      </w:r>
    </w:p>
    <w:p w:rsidR="004F556E" w:rsidRPr="00587BAF" w:rsidRDefault="00C964EB" w:rsidP="00334A00">
      <w:pPr>
        <w:numPr>
          <w:ilvl w:val="0"/>
          <w:numId w:val="28"/>
        </w:numPr>
        <w:spacing w:line="360" w:lineRule="auto"/>
      </w:pPr>
      <w:r w:rsidRPr="00587BAF">
        <w:lastRenderedPageBreak/>
        <w:t>Ostatní související demontáže.</w:t>
      </w:r>
      <w:r w:rsidRPr="00587BAF">
        <w:br/>
      </w:r>
    </w:p>
    <w:p w:rsidR="00A7458A" w:rsidRPr="00587BAF" w:rsidRDefault="00A7458A" w:rsidP="00334A00">
      <w:pPr>
        <w:spacing w:line="360" w:lineRule="auto"/>
        <w:ind w:firstLine="708"/>
        <w:rPr>
          <w:b/>
          <w:bCs/>
          <w:sz w:val="28"/>
          <w:szCs w:val="28"/>
        </w:rPr>
      </w:pPr>
      <w:r w:rsidRPr="00587BAF">
        <w:rPr>
          <w:b/>
          <w:bCs/>
          <w:sz w:val="28"/>
          <w:szCs w:val="28"/>
        </w:rPr>
        <w:t>Ostatní</w:t>
      </w:r>
    </w:p>
    <w:p w:rsidR="006B112C" w:rsidRPr="00587BAF" w:rsidRDefault="006B112C" w:rsidP="00334A00">
      <w:pPr>
        <w:numPr>
          <w:ilvl w:val="0"/>
          <w:numId w:val="28"/>
        </w:numPr>
        <w:spacing w:line="360" w:lineRule="auto"/>
      </w:pPr>
      <w:r w:rsidRPr="00587BAF">
        <w:t>Uchazeč doloží k nabídce oprávnění na uvedené činnosti</w:t>
      </w:r>
      <w:r w:rsidR="006E49A6">
        <w:t>.</w:t>
      </w:r>
    </w:p>
    <w:p w:rsidR="006B112C" w:rsidRPr="00587BAF" w:rsidRDefault="006B112C" w:rsidP="00334A00">
      <w:pPr>
        <w:numPr>
          <w:ilvl w:val="0"/>
          <w:numId w:val="28"/>
        </w:numPr>
        <w:spacing w:line="360" w:lineRule="auto"/>
      </w:pPr>
      <w:r w:rsidRPr="00587BAF">
        <w:t>Uchazeč doloží k nabídce osvědčení dle vyhl.50/1978Sb.</w:t>
      </w:r>
    </w:p>
    <w:p w:rsidR="006B112C" w:rsidRPr="00587BAF" w:rsidRDefault="006B112C" w:rsidP="00334A00">
      <w:pPr>
        <w:numPr>
          <w:ilvl w:val="0"/>
          <w:numId w:val="28"/>
        </w:numPr>
        <w:spacing w:line="360" w:lineRule="auto"/>
      </w:pPr>
      <w:r w:rsidRPr="00587BAF">
        <w:t>Uchazeč doloží k nabídce reference n</w:t>
      </w:r>
      <w:r w:rsidR="001F24F9" w:rsidRPr="00587BAF">
        <w:t>a uvedené činnosti za posledních 5 let</w:t>
      </w:r>
      <w:r w:rsidR="006E49A6">
        <w:t>.</w:t>
      </w:r>
    </w:p>
    <w:p w:rsidR="006B112C" w:rsidRPr="00587BAF" w:rsidRDefault="00DD5B6C" w:rsidP="006B112C">
      <w:pPr>
        <w:numPr>
          <w:ilvl w:val="0"/>
          <w:numId w:val="28"/>
        </w:numPr>
        <w:spacing w:line="360" w:lineRule="auto"/>
      </w:pPr>
      <w:r w:rsidRPr="00587BAF">
        <w:t>Termín realiz</w:t>
      </w:r>
      <w:r w:rsidR="00FD3D46" w:rsidRPr="00587BAF">
        <w:t>ace:</w:t>
      </w:r>
      <w:r w:rsidR="00FD3D46" w:rsidRPr="00587BAF">
        <w:tab/>
      </w:r>
      <w:proofErr w:type="gramStart"/>
      <w:r w:rsidR="00C0273B" w:rsidRPr="00587BAF">
        <w:t>1.1</w:t>
      </w:r>
      <w:r w:rsidR="001F24F9" w:rsidRPr="00587BAF">
        <w:t>1</w:t>
      </w:r>
      <w:r w:rsidR="00587BAF">
        <w:t>.2014</w:t>
      </w:r>
      <w:proofErr w:type="gramEnd"/>
      <w:r w:rsidR="00587BAF">
        <w:t xml:space="preserve"> </w:t>
      </w:r>
      <w:r w:rsidR="006B112C" w:rsidRPr="00587BAF">
        <w:t xml:space="preserve">– </w:t>
      </w:r>
      <w:r w:rsidR="00AC129A" w:rsidRPr="00587BAF">
        <w:t>15.12</w:t>
      </w:r>
      <w:r w:rsidR="006B112C" w:rsidRPr="00587BAF">
        <w:t>.2014</w:t>
      </w:r>
    </w:p>
    <w:p w:rsidR="00AC129A" w:rsidRPr="00587BAF" w:rsidRDefault="00AC129A" w:rsidP="006B112C">
      <w:pPr>
        <w:numPr>
          <w:ilvl w:val="0"/>
          <w:numId w:val="28"/>
        </w:numPr>
        <w:spacing w:line="360" w:lineRule="auto"/>
      </w:pPr>
      <w:r w:rsidRPr="00587BAF">
        <w:t>Uchazeč uvede záruční lhůty</w:t>
      </w:r>
      <w:r w:rsidR="006E49A6">
        <w:t>.</w:t>
      </w:r>
      <w:bookmarkStart w:id="3" w:name="_GoBack"/>
      <w:bookmarkEnd w:id="3"/>
    </w:p>
    <w:p w:rsidR="00AC129A" w:rsidRPr="00587BAF" w:rsidRDefault="00AC129A" w:rsidP="006B112C">
      <w:pPr>
        <w:numPr>
          <w:ilvl w:val="0"/>
          <w:numId w:val="28"/>
        </w:numPr>
        <w:spacing w:line="360" w:lineRule="auto"/>
      </w:pPr>
      <w:r w:rsidRPr="00587BAF">
        <w:t>Uchazeč uvede cenu roční prohlídky včetně profylaktické zkoušky a vyhotovení protokolu o zkoušce</w:t>
      </w:r>
      <w:r w:rsidR="006E49A6">
        <w:t>.</w:t>
      </w:r>
    </w:p>
    <w:p w:rsidR="006B112C" w:rsidRPr="00587BAF" w:rsidRDefault="006B112C" w:rsidP="006B112C">
      <w:pPr>
        <w:numPr>
          <w:ilvl w:val="0"/>
          <w:numId w:val="28"/>
        </w:numPr>
        <w:spacing w:line="360" w:lineRule="auto"/>
      </w:pPr>
      <w:r w:rsidRPr="00587BAF">
        <w:t>Prohlídka staveniště je možná po dohodě s:</w:t>
      </w:r>
    </w:p>
    <w:p w:rsidR="006B112C" w:rsidRPr="00587BAF" w:rsidRDefault="006B112C" w:rsidP="006B112C">
      <w:pPr>
        <w:spacing w:line="360" w:lineRule="auto"/>
        <w:ind w:firstLine="708"/>
      </w:pPr>
      <w:r w:rsidRPr="00587BAF">
        <w:t>Josef Podymák, tel. 606</w:t>
      </w:r>
      <w:r w:rsidR="004D7C1D">
        <w:t> </w:t>
      </w:r>
      <w:r w:rsidRPr="00587BAF">
        <w:t>633</w:t>
      </w:r>
      <w:r w:rsidR="004D7C1D">
        <w:t xml:space="preserve"> </w:t>
      </w:r>
      <w:r w:rsidRPr="00587BAF">
        <w:t xml:space="preserve">313 </w:t>
      </w:r>
    </w:p>
    <w:p w:rsidR="001C6784" w:rsidRDefault="001C6784" w:rsidP="00FD3D46">
      <w:pPr>
        <w:spacing w:line="360" w:lineRule="auto"/>
      </w:pPr>
    </w:p>
    <w:p w:rsidR="001C6784" w:rsidRDefault="001C6784" w:rsidP="006B112C">
      <w:pPr>
        <w:spacing w:line="360" w:lineRule="auto"/>
        <w:ind w:left="720"/>
      </w:pPr>
    </w:p>
    <w:p w:rsidR="001C6784" w:rsidRDefault="001C6784" w:rsidP="006B112C">
      <w:pPr>
        <w:spacing w:line="360" w:lineRule="auto"/>
        <w:ind w:left="720"/>
      </w:pPr>
    </w:p>
    <w:p w:rsidR="001C6784" w:rsidRDefault="001C6784" w:rsidP="006B112C">
      <w:pPr>
        <w:spacing w:line="360" w:lineRule="auto"/>
        <w:ind w:left="720"/>
      </w:pPr>
    </w:p>
    <w:p w:rsidR="001C6784" w:rsidRDefault="001C6784" w:rsidP="006B112C">
      <w:pPr>
        <w:spacing w:line="360" w:lineRule="auto"/>
        <w:ind w:left="720"/>
      </w:pPr>
    </w:p>
    <w:p w:rsidR="001C6784" w:rsidRDefault="001C6784" w:rsidP="006B112C">
      <w:pPr>
        <w:spacing w:line="360" w:lineRule="auto"/>
        <w:ind w:left="720"/>
      </w:pPr>
    </w:p>
    <w:p w:rsidR="001C6784" w:rsidRDefault="001C6784" w:rsidP="006B112C">
      <w:pPr>
        <w:spacing w:line="360" w:lineRule="auto"/>
        <w:ind w:left="720"/>
      </w:pPr>
    </w:p>
    <w:sectPr w:rsidR="001C6784">
      <w:headerReference w:type="default" r:id="rId13"/>
      <w:footerReference w:type="even" r:id="rId14"/>
      <w:footerReference w:type="default" r:id="rId15"/>
      <w:type w:val="continuous"/>
      <w:pgSz w:w="11906" w:h="16838" w:code="9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D1" w:rsidRDefault="003C7CD1">
      <w:r>
        <w:separator/>
      </w:r>
    </w:p>
  </w:endnote>
  <w:endnote w:type="continuationSeparator" w:id="0">
    <w:p w:rsidR="003C7CD1" w:rsidRDefault="003C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ans EE">
    <w:charset w:val="02"/>
    <w:family w:val="swiss"/>
    <w:pitch w:val="variable"/>
  </w:font>
  <w:font w:name="Palton EE">
    <w:charset w:val="02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46" w:rsidRDefault="0021474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14746" w:rsidRDefault="0021474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46" w:rsidRDefault="0021474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49A6">
      <w:rPr>
        <w:rStyle w:val="slostrnky"/>
        <w:noProof/>
      </w:rPr>
      <w:t>4</w:t>
    </w:r>
    <w:r>
      <w:rPr>
        <w:rStyle w:val="slostrnky"/>
      </w:rPr>
      <w:fldChar w:fldCharType="end"/>
    </w:r>
  </w:p>
  <w:p w:rsidR="00214746" w:rsidRDefault="00214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D1" w:rsidRDefault="003C7CD1">
      <w:r>
        <w:separator/>
      </w:r>
    </w:p>
  </w:footnote>
  <w:footnote w:type="continuationSeparator" w:id="0">
    <w:p w:rsidR="003C7CD1" w:rsidRDefault="003C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46" w:rsidRDefault="00214746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E49A6">
      <w:rPr>
        <w:rStyle w:val="slostrnky"/>
        <w:noProof/>
      </w:rPr>
      <w:t>4</w:t>
    </w:r>
    <w:r>
      <w:rPr>
        <w:rStyle w:val="slostrnky"/>
      </w:rPr>
      <w:fldChar w:fldCharType="end"/>
    </w:r>
  </w:p>
  <w:p w:rsidR="00214746" w:rsidRDefault="00016A5A">
    <w:pPr>
      <w:pStyle w:val="Zhlav"/>
      <w:ind w:right="360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B7F947" wp14:editId="59E2E080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5372100" cy="0"/>
              <wp:effectExtent l="9525" t="12065" r="9525" b="6985"/>
              <wp:wrapNone/>
              <wp:docPr id="1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2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J+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"/>
          </w:pict>
        </mc:Fallback>
      </mc:AlternateContent>
    </w:r>
    <w:r w:rsidR="00214746">
      <w:rPr>
        <w:i/>
      </w:rPr>
      <w:tab/>
    </w:r>
    <w:r w:rsidR="00214746"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64FFBA"/>
    <w:lvl w:ilvl="0">
      <w:numFmt w:val="bullet"/>
      <w:lvlText w:val="*"/>
      <w:lvlJc w:val="left"/>
    </w:lvl>
  </w:abstractNum>
  <w:abstractNum w:abstractNumId="1">
    <w:nsid w:val="0133273F"/>
    <w:multiLevelType w:val="hybridMultilevel"/>
    <w:tmpl w:val="BB183E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B7EE8"/>
    <w:multiLevelType w:val="hybridMultilevel"/>
    <w:tmpl w:val="3AAADF2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C93EE3F6">
      <w:numFmt w:val="bullet"/>
      <w:lvlText w:val="•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93437E5"/>
    <w:multiLevelType w:val="multilevel"/>
    <w:tmpl w:val="7B62C93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AB03C08"/>
    <w:multiLevelType w:val="hybridMultilevel"/>
    <w:tmpl w:val="34FC36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EE93D31"/>
    <w:multiLevelType w:val="hybridMultilevel"/>
    <w:tmpl w:val="663ED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44AF4"/>
    <w:multiLevelType w:val="multilevel"/>
    <w:tmpl w:val="A1D4AF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786372E"/>
    <w:multiLevelType w:val="hybridMultilevel"/>
    <w:tmpl w:val="2A186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D19E6"/>
    <w:multiLevelType w:val="hybridMultilevel"/>
    <w:tmpl w:val="A9EA1E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F336E"/>
    <w:multiLevelType w:val="hybridMultilevel"/>
    <w:tmpl w:val="7EAC123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840E70"/>
    <w:multiLevelType w:val="singleLevel"/>
    <w:tmpl w:val="4858C1A6"/>
    <w:lvl w:ilvl="0">
      <w:start w:val="1"/>
      <w:numFmt w:val="bullet"/>
      <w:pStyle w:val="Bo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>
    <w:nsid w:val="22107A8A"/>
    <w:multiLevelType w:val="multilevel"/>
    <w:tmpl w:val="99DAD86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>
    <w:nsid w:val="228D4293"/>
    <w:multiLevelType w:val="hybridMultilevel"/>
    <w:tmpl w:val="875E97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7D1E"/>
    <w:multiLevelType w:val="hybridMultilevel"/>
    <w:tmpl w:val="533A5CE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2D0434A6"/>
    <w:multiLevelType w:val="hybridMultilevel"/>
    <w:tmpl w:val="12C0D4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45655"/>
    <w:multiLevelType w:val="hybridMultilevel"/>
    <w:tmpl w:val="20247452"/>
    <w:lvl w:ilvl="0" w:tplc="E63E6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E23DFC"/>
    <w:multiLevelType w:val="hybridMultilevel"/>
    <w:tmpl w:val="1DA00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688B2"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B24CE"/>
    <w:multiLevelType w:val="hybridMultilevel"/>
    <w:tmpl w:val="84DEBF3A"/>
    <w:lvl w:ilvl="0" w:tplc="4D6450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721DD"/>
    <w:multiLevelType w:val="hybridMultilevel"/>
    <w:tmpl w:val="834C6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C24A0"/>
    <w:multiLevelType w:val="hybridMultilevel"/>
    <w:tmpl w:val="95463E42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8E430D5"/>
    <w:multiLevelType w:val="hybridMultilevel"/>
    <w:tmpl w:val="C1D6D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178B9"/>
    <w:multiLevelType w:val="hybridMultilevel"/>
    <w:tmpl w:val="20F83EB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A001606"/>
    <w:multiLevelType w:val="hybridMultilevel"/>
    <w:tmpl w:val="EA50AD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>
    <w:nsid w:val="4D9E5982"/>
    <w:multiLevelType w:val="hybridMultilevel"/>
    <w:tmpl w:val="1E26DE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4B0921"/>
    <w:multiLevelType w:val="hybridMultilevel"/>
    <w:tmpl w:val="8820CAB4"/>
    <w:lvl w:ilvl="0" w:tplc="9DDA3326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3578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527F2952"/>
    <w:multiLevelType w:val="singleLevel"/>
    <w:tmpl w:val="C3B46B08"/>
    <w:lvl w:ilvl="0">
      <w:start w:val="23"/>
      <w:numFmt w:val="bullet"/>
      <w:pStyle w:val="Odrk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53E66EA7"/>
    <w:multiLevelType w:val="hybridMultilevel"/>
    <w:tmpl w:val="9CAE564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66D8C"/>
    <w:multiLevelType w:val="hybridMultilevel"/>
    <w:tmpl w:val="DEA4E3C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D473B9A"/>
    <w:multiLevelType w:val="hybridMultilevel"/>
    <w:tmpl w:val="C2E68CBA"/>
    <w:lvl w:ilvl="0" w:tplc="DC424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262BB"/>
    <w:multiLevelType w:val="hybridMultilevel"/>
    <w:tmpl w:val="90662576"/>
    <w:lvl w:ilvl="0" w:tplc="D0CE2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B6096"/>
    <w:multiLevelType w:val="hybridMultilevel"/>
    <w:tmpl w:val="265A8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30E08"/>
    <w:multiLevelType w:val="multilevel"/>
    <w:tmpl w:val="E078EBD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5717326"/>
    <w:multiLevelType w:val="multilevel"/>
    <w:tmpl w:val="6DBEA4B0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58C7552"/>
    <w:multiLevelType w:val="hybridMultilevel"/>
    <w:tmpl w:val="1DBCFC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EF4F37"/>
    <w:multiLevelType w:val="hybridMultilevel"/>
    <w:tmpl w:val="8A4E6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51B8F"/>
    <w:multiLevelType w:val="hybridMultilevel"/>
    <w:tmpl w:val="41B41E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14BF4"/>
    <w:multiLevelType w:val="hybridMultilevel"/>
    <w:tmpl w:val="DF2ACA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0B743E"/>
    <w:multiLevelType w:val="multilevel"/>
    <w:tmpl w:val="D178668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B025A99"/>
    <w:multiLevelType w:val="hybridMultilevel"/>
    <w:tmpl w:val="A522A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21"/>
  </w:num>
  <w:num w:numId="5">
    <w:abstractNumId w:val="9"/>
  </w:num>
  <w:num w:numId="6">
    <w:abstractNumId w:val="37"/>
  </w:num>
  <w:num w:numId="7">
    <w:abstractNumId w:val="6"/>
    <w:lvlOverride w:ilvl="0">
      <w:startOverride w:val="2"/>
    </w:lvlOverride>
    <w:lvlOverride w:ilvl="1">
      <w:startOverride w:val="2"/>
    </w:lvlOverride>
  </w:num>
  <w:num w:numId="8">
    <w:abstractNumId w:val="27"/>
  </w:num>
  <w:num w:numId="9">
    <w:abstractNumId w:val="12"/>
  </w:num>
  <w:num w:numId="10">
    <w:abstractNumId w:val="34"/>
  </w:num>
  <w:num w:numId="11">
    <w:abstractNumId w:val="22"/>
  </w:num>
  <w:num w:numId="12">
    <w:abstractNumId w:val="4"/>
  </w:num>
  <w:num w:numId="13">
    <w:abstractNumId w:val="14"/>
  </w:num>
  <w:num w:numId="14">
    <w:abstractNumId w:val="23"/>
  </w:num>
  <w:num w:numId="15">
    <w:abstractNumId w:val="32"/>
  </w:num>
  <w:num w:numId="16">
    <w:abstractNumId w:val="6"/>
  </w:num>
  <w:num w:numId="17">
    <w:abstractNumId w:val="33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1"/>
  </w:num>
  <w:num w:numId="20">
    <w:abstractNumId w:val="26"/>
  </w:num>
  <w:num w:numId="21">
    <w:abstractNumId w:val="6"/>
  </w:num>
  <w:num w:numId="22">
    <w:abstractNumId w:val="26"/>
  </w:num>
  <w:num w:numId="23">
    <w:abstractNumId w:val="28"/>
  </w:num>
  <w:num w:numId="24">
    <w:abstractNumId w:val="5"/>
  </w:num>
  <w:num w:numId="25">
    <w:abstractNumId w:val="29"/>
  </w:num>
  <w:num w:numId="26">
    <w:abstractNumId w:val="35"/>
  </w:num>
  <w:num w:numId="27">
    <w:abstractNumId w:val="31"/>
  </w:num>
  <w:num w:numId="28">
    <w:abstractNumId w:val="16"/>
  </w:num>
  <w:num w:numId="29">
    <w:abstractNumId w:val="18"/>
  </w:num>
  <w:num w:numId="30">
    <w:abstractNumId w:val="3"/>
  </w:num>
  <w:num w:numId="31">
    <w:abstractNumId w:val="6"/>
  </w:num>
  <w:num w:numId="32">
    <w:abstractNumId w:val="19"/>
  </w:num>
  <w:num w:numId="33">
    <w:abstractNumId w:val="2"/>
  </w:num>
  <w:num w:numId="34">
    <w:abstractNumId w:val="6"/>
  </w:num>
  <w:num w:numId="35">
    <w:abstractNumId w:val="6"/>
  </w:num>
  <w:num w:numId="36">
    <w:abstractNumId w:val="36"/>
  </w:num>
  <w:num w:numId="37">
    <w:abstractNumId w:val="7"/>
  </w:num>
  <w:num w:numId="38">
    <w:abstractNumId w:val="24"/>
  </w:num>
  <w:num w:numId="39">
    <w:abstractNumId w:val="30"/>
  </w:num>
  <w:num w:numId="40">
    <w:abstractNumId w:val="17"/>
  </w:num>
  <w:num w:numId="41">
    <w:abstractNumId w:val="1"/>
  </w:num>
  <w:num w:numId="42">
    <w:abstractNumId w:val="8"/>
  </w:num>
  <w:num w:numId="43">
    <w:abstractNumId w:val="13"/>
  </w:num>
  <w:num w:numId="44">
    <w:abstractNumId w:val="38"/>
  </w:num>
  <w:num w:numId="45">
    <w:abstractNumId w:val="25"/>
  </w:num>
  <w:num w:numId="46">
    <w:abstractNumId w:val="39"/>
  </w:num>
  <w:num w:numId="47">
    <w:abstractNumId w:val="15"/>
  </w:num>
  <w:num w:numId="48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72"/>
    <w:rsid w:val="00016A5A"/>
    <w:rsid w:val="00017772"/>
    <w:rsid w:val="00032E7C"/>
    <w:rsid w:val="00040E40"/>
    <w:rsid w:val="00055784"/>
    <w:rsid w:val="000618E9"/>
    <w:rsid w:val="00062A9D"/>
    <w:rsid w:val="00071CD4"/>
    <w:rsid w:val="00076DAB"/>
    <w:rsid w:val="00093576"/>
    <w:rsid w:val="000A5313"/>
    <w:rsid w:val="000A647D"/>
    <w:rsid w:val="000D268D"/>
    <w:rsid w:val="000D37E5"/>
    <w:rsid w:val="000F759A"/>
    <w:rsid w:val="00100BD8"/>
    <w:rsid w:val="00116ABE"/>
    <w:rsid w:val="00131A4B"/>
    <w:rsid w:val="00132251"/>
    <w:rsid w:val="00155DAB"/>
    <w:rsid w:val="00157A93"/>
    <w:rsid w:val="00157E8B"/>
    <w:rsid w:val="001825C7"/>
    <w:rsid w:val="00187425"/>
    <w:rsid w:val="00192613"/>
    <w:rsid w:val="001A5FA9"/>
    <w:rsid w:val="001C040E"/>
    <w:rsid w:val="001C6784"/>
    <w:rsid w:val="001C7B37"/>
    <w:rsid w:val="001D0187"/>
    <w:rsid w:val="001D2707"/>
    <w:rsid w:val="001F1694"/>
    <w:rsid w:val="001F24F9"/>
    <w:rsid w:val="001F6385"/>
    <w:rsid w:val="0020230F"/>
    <w:rsid w:val="00214746"/>
    <w:rsid w:val="00221987"/>
    <w:rsid w:val="00232D2E"/>
    <w:rsid w:val="00236A39"/>
    <w:rsid w:val="00251D8C"/>
    <w:rsid w:val="00256E28"/>
    <w:rsid w:val="00273302"/>
    <w:rsid w:val="00275359"/>
    <w:rsid w:val="00275E86"/>
    <w:rsid w:val="00276CDF"/>
    <w:rsid w:val="0028395A"/>
    <w:rsid w:val="002A5E99"/>
    <w:rsid w:val="002A7CDA"/>
    <w:rsid w:val="002B2AEA"/>
    <w:rsid w:val="002E3733"/>
    <w:rsid w:val="002F19E9"/>
    <w:rsid w:val="00334A00"/>
    <w:rsid w:val="00363299"/>
    <w:rsid w:val="00363B5B"/>
    <w:rsid w:val="003658A5"/>
    <w:rsid w:val="00366F3C"/>
    <w:rsid w:val="00370264"/>
    <w:rsid w:val="00384FEC"/>
    <w:rsid w:val="003858B6"/>
    <w:rsid w:val="00386FF3"/>
    <w:rsid w:val="003947E0"/>
    <w:rsid w:val="003C371E"/>
    <w:rsid w:val="003C3F74"/>
    <w:rsid w:val="003C7CD1"/>
    <w:rsid w:val="003D34A9"/>
    <w:rsid w:val="003E37E1"/>
    <w:rsid w:val="003E5550"/>
    <w:rsid w:val="003F0A40"/>
    <w:rsid w:val="003F1A42"/>
    <w:rsid w:val="00401572"/>
    <w:rsid w:val="00410811"/>
    <w:rsid w:val="00442191"/>
    <w:rsid w:val="00446049"/>
    <w:rsid w:val="00460A56"/>
    <w:rsid w:val="00462FEE"/>
    <w:rsid w:val="004679D1"/>
    <w:rsid w:val="004700EC"/>
    <w:rsid w:val="00472FA6"/>
    <w:rsid w:val="00483565"/>
    <w:rsid w:val="004B70BF"/>
    <w:rsid w:val="004C4F27"/>
    <w:rsid w:val="004C57CE"/>
    <w:rsid w:val="004D7C1D"/>
    <w:rsid w:val="004E03E2"/>
    <w:rsid w:val="004F556E"/>
    <w:rsid w:val="004F7120"/>
    <w:rsid w:val="00511ED6"/>
    <w:rsid w:val="00526043"/>
    <w:rsid w:val="00530E67"/>
    <w:rsid w:val="00536A34"/>
    <w:rsid w:val="00540B9D"/>
    <w:rsid w:val="005517DB"/>
    <w:rsid w:val="0055338C"/>
    <w:rsid w:val="005632D3"/>
    <w:rsid w:val="00567B49"/>
    <w:rsid w:val="00572F82"/>
    <w:rsid w:val="00573ACC"/>
    <w:rsid w:val="00586BEB"/>
    <w:rsid w:val="00587BAF"/>
    <w:rsid w:val="00587DCA"/>
    <w:rsid w:val="005936E3"/>
    <w:rsid w:val="005A644C"/>
    <w:rsid w:val="005B3C61"/>
    <w:rsid w:val="005C4C10"/>
    <w:rsid w:val="005C68C0"/>
    <w:rsid w:val="005E3E12"/>
    <w:rsid w:val="005F5F4D"/>
    <w:rsid w:val="006016D5"/>
    <w:rsid w:val="00607886"/>
    <w:rsid w:val="00620EE3"/>
    <w:rsid w:val="00634C6B"/>
    <w:rsid w:val="00642AF4"/>
    <w:rsid w:val="00646E1D"/>
    <w:rsid w:val="00654CE2"/>
    <w:rsid w:val="00663C7C"/>
    <w:rsid w:val="006736BF"/>
    <w:rsid w:val="006827E1"/>
    <w:rsid w:val="00693AFC"/>
    <w:rsid w:val="006B112C"/>
    <w:rsid w:val="006B5860"/>
    <w:rsid w:val="006D2525"/>
    <w:rsid w:val="006D43D1"/>
    <w:rsid w:val="006E49A6"/>
    <w:rsid w:val="006E4F25"/>
    <w:rsid w:val="006F2343"/>
    <w:rsid w:val="006F696E"/>
    <w:rsid w:val="006F7807"/>
    <w:rsid w:val="00703655"/>
    <w:rsid w:val="00703D6C"/>
    <w:rsid w:val="007216F7"/>
    <w:rsid w:val="00742F91"/>
    <w:rsid w:val="0077047D"/>
    <w:rsid w:val="0078077E"/>
    <w:rsid w:val="00782C7F"/>
    <w:rsid w:val="00783D77"/>
    <w:rsid w:val="00797918"/>
    <w:rsid w:val="007B567D"/>
    <w:rsid w:val="007C4413"/>
    <w:rsid w:val="007D4D10"/>
    <w:rsid w:val="007D5772"/>
    <w:rsid w:val="007D5F74"/>
    <w:rsid w:val="007D6D97"/>
    <w:rsid w:val="007E0249"/>
    <w:rsid w:val="007F6270"/>
    <w:rsid w:val="00804CCE"/>
    <w:rsid w:val="008160AE"/>
    <w:rsid w:val="008656F8"/>
    <w:rsid w:val="0087358F"/>
    <w:rsid w:val="008A5DCE"/>
    <w:rsid w:val="008C2476"/>
    <w:rsid w:val="008C2A96"/>
    <w:rsid w:val="008C4222"/>
    <w:rsid w:val="008C5111"/>
    <w:rsid w:val="008D337B"/>
    <w:rsid w:val="008E0784"/>
    <w:rsid w:val="008E2045"/>
    <w:rsid w:val="00926962"/>
    <w:rsid w:val="009317E8"/>
    <w:rsid w:val="00941359"/>
    <w:rsid w:val="0094379B"/>
    <w:rsid w:val="00951F76"/>
    <w:rsid w:val="009802C2"/>
    <w:rsid w:val="00990E8D"/>
    <w:rsid w:val="00995876"/>
    <w:rsid w:val="009A5EE4"/>
    <w:rsid w:val="009A6314"/>
    <w:rsid w:val="009B59F8"/>
    <w:rsid w:val="009B7265"/>
    <w:rsid w:val="009C37D3"/>
    <w:rsid w:val="009D756D"/>
    <w:rsid w:val="00A04584"/>
    <w:rsid w:val="00A1674F"/>
    <w:rsid w:val="00A20C50"/>
    <w:rsid w:val="00A22052"/>
    <w:rsid w:val="00A249EF"/>
    <w:rsid w:val="00A25A24"/>
    <w:rsid w:val="00A56A55"/>
    <w:rsid w:val="00A65E6E"/>
    <w:rsid w:val="00A73D79"/>
    <w:rsid w:val="00A7458A"/>
    <w:rsid w:val="00A7731C"/>
    <w:rsid w:val="00A956FE"/>
    <w:rsid w:val="00AA7A13"/>
    <w:rsid w:val="00AC129A"/>
    <w:rsid w:val="00AC5B5B"/>
    <w:rsid w:val="00AD113F"/>
    <w:rsid w:val="00AD4229"/>
    <w:rsid w:val="00AD7C38"/>
    <w:rsid w:val="00AF657A"/>
    <w:rsid w:val="00B11D92"/>
    <w:rsid w:val="00B17235"/>
    <w:rsid w:val="00B257C0"/>
    <w:rsid w:val="00B271DD"/>
    <w:rsid w:val="00B31F3D"/>
    <w:rsid w:val="00B53D7A"/>
    <w:rsid w:val="00B606FC"/>
    <w:rsid w:val="00B63977"/>
    <w:rsid w:val="00B755C5"/>
    <w:rsid w:val="00B80B8D"/>
    <w:rsid w:val="00B86545"/>
    <w:rsid w:val="00B86C2E"/>
    <w:rsid w:val="00B91B0C"/>
    <w:rsid w:val="00BB3E8D"/>
    <w:rsid w:val="00BE6558"/>
    <w:rsid w:val="00BF704B"/>
    <w:rsid w:val="00C0273B"/>
    <w:rsid w:val="00C17B5F"/>
    <w:rsid w:val="00C27632"/>
    <w:rsid w:val="00C401FF"/>
    <w:rsid w:val="00C41AB5"/>
    <w:rsid w:val="00C54EAB"/>
    <w:rsid w:val="00C57318"/>
    <w:rsid w:val="00C6190E"/>
    <w:rsid w:val="00C623D1"/>
    <w:rsid w:val="00C74979"/>
    <w:rsid w:val="00C77F14"/>
    <w:rsid w:val="00C933AE"/>
    <w:rsid w:val="00C964EB"/>
    <w:rsid w:val="00CA0890"/>
    <w:rsid w:val="00CA773C"/>
    <w:rsid w:val="00CA7821"/>
    <w:rsid w:val="00CF10C4"/>
    <w:rsid w:val="00CF1ADB"/>
    <w:rsid w:val="00CF4646"/>
    <w:rsid w:val="00D17AC2"/>
    <w:rsid w:val="00D329FB"/>
    <w:rsid w:val="00D33522"/>
    <w:rsid w:val="00D53555"/>
    <w:rsid w:val="00D7031D"/>
    <w:rsid w:val="00D753DF"/>
    <w:rsid w:val="00D83E5A"/>
    <w:rsid w:val="00D924F2"/>
    <w:rsid w:val="00D9644B"/>
    <w:rsid w:val="00DA10A3"/>
    <w:rsid w:val="00DC16A0"/>
    <w:rsid w:val="00DC5BFB"/>
    <w:rsid w:val="00DC5D14"/>
    <w:rsid w:val="00DD5B6C"/>
    <w:rsid w:val="00DF196C"/>
    <w:rsid w:val="00DF4C2A"/>
    <w:rsid w:val="00E16D23"/>
    <w:rsid w:val="00E27A28"/>
    <w:rsid w:val="00E3291E"/>
    <w:rsid w:val="00E51A52"/>
    <w:rsid w:val="00E540FD"/>
    <w:rsid w:val="00E55921"/>
    <w:rsid w:val="00E623C1"/>
    <w:rsid w:val="00E6455A"/>
    <w:rsid w:val="00E71AE0"/>
    <w:rsid w:val="00E91331"/>
    <w:rsid w:val="00E964A4"/>
    <w:rsid w:val="00EA62A3"/>
    <w:rsid w:val="00EA6A29"/>
    <w:rsid w:val="00EB7DFD"/>
    <w:rsid w:val="00EE033E"/>
    <w:rsid w:val="00EE08E0"/>
    <w:rsid w:val="00EF32B9"/>
    <w:rsid w:val="00F0192A"/>
    <w:rsid w:val="00F03537"/>
    <w:rsid w:val="00F13872"/>
    <w:rsid w:val="00F13AF3"/>
    <w:rsid w:val="00F15A4C"/>
    <w:rsid w:val="00F163A6"/>
    <w:rsid w:val="00F272E4"/>
    <w:rsid w:val="00F307EE"/>
    <w:rsid w:val="00F33AFE"/>
    <w:rsid w:val="00F634B1"/>
    <w:rsid w:val="00F67D62"/>
    <w:rsid w:val="00F830B7"/>
    <w:rsid w:val="00F970E5"/>
    <w:rsid w:val="00FA52B7"/>
    <w:rsid w:val="00FA7C1A"/>
    <w:rsid w:val="00FC7154"/>
    <w:rsid w:val="00FD3D46"/>
    <w:rsid w:val="00FE0711"/>
    <w:rsid w:val="00FE141E"/>
    <w:rsid w:val="00FF17BA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4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5"/>
      </w:numPr>
      <w:jc w:val="center"/>
      <w:outlineLvl w:val="3"/>
    </w:pPr>
    <w:rPr>
      <w:b/>
      <w:bCs/>
      <w:sz w:val="40"/>
    </w:rPr>
  </w:style>
  <w:style w:type="paragraph" w:styleId="Nadpis5">
    <w:name w:val="heading 5"/>
    <w:basedOn w:val="Normln"/>
    <w:next w:val="Normln"/>
    <w:qFormat/>
    <w:pPr>
      <w:numPr>
        <w:ilvl w:val="4"/>
        <w:numId w:val="4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45"/>
      </w:numPr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36"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45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ilvl w:val="7"/>
        <w:numId w:val="45"/>
      </w:numPr>
      <w:outlineLvl w:val="7"/>
    </w:pPr>
    <w:rPr>
      <w:b/>
      <w:bCs/>
      <w:szCs w:val="20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45"/>
      </w:numPr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aliases w:val="Prostý text Char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Textkomente">
    <w:name w:val="annotation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pPr>
      <w:spacing w:before="120" w:line="360" w:lineRule="auto"/>
      <w:jc w:val="both"/>
    </w:pPr>
    <w:rPr>
      <w:b/>
      <w:bCs/>
      <w:szCs w:val="28"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  <w:szCs w:val="26"/>
    </w:rPr>
  </w:style>
  <w:style w:type="character" w:customStyle="1" w:styleId="ProsttextCharChar">
    <w:name w:val="Prostý text Char Char"/>
    <w:rPr>
      <w:rFonts w:ascii="Courier New" w:hAnsi="Courier New" w:cs="Courier New"/>
      <w:lang w:val="cs-CZ" w:eastAsia="cs-CZ" w:bidi="ar-SA"/>
    </w:r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Zkladntextodsazen2">
    <w:name w:val="Body Text Indent 2"/>
    <w:basedOn w:val="Normln"/>
    <w:pPr>
      <w:ind w:left="567"/>
    </w:pPr>
    <w:rPr>
      <w:szCs w:val="20"/>
    </w:rPr>
  </w:style>
  <w:style w:type="paragraph" w:styleId="Zkladntext2">
    <w:name w:val="Body Text 2"/>
    <w:basedOn w:val="Normln"/>
    <w:rPr>
      <w:rFonts w:ascii="Arial" w:hAnsi="Arial"/>
      <w:szCs w:val="20"/>
    </w:rPr>
  </w:style>
  <w:style w:type="paragraph" w:styleId="Zkladntext3">
    <w:name w:val="Body Text 3"/>
    <w:basedOn w:val="Normln"/>
    <w:pPr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ind w:left="284" w:hanging="284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sz w:val="32"/>
      <w:szCs w:val="20"/>
      <w:u w:val="single"/>
    </w:rPr>
  </w:style>
  <w:style w:type="paragraph" w:styleId="Zkladntextodsazen3">
    <w:name w:val="Body Text Indent 3"/>
    <w:basedOn w:val="Normln"/>
    <w:pPr>
      <w:ind w:left="1134" w:hanging="414"/>
      <w:jc w:val="both"/>
    </w:pPr>
    <w:rPr>
      <w:szCs w:val="20"/>
    </w:rPr>
  </w:style>
  <w:style w:type="paragraph" w:customStyle="1" w:styleId="Adresaodesilatele">
    <w:name w:val="Adresa odesilatele"/>
    <w:basedOn w:val="Normln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Odrka">
    <w:name w:val="Odrážka"/>
    <w:basedOn w:val="Normln"/>
    <w:pPr>
      <w:numPr>
        <w:numId w:val="2"/>
      </w:numPr>
      <w:spacing w:after="120"/>
      <w:jc w:val="both"/>
    </w:pPr>
    <w:rPr>
      <w:rFonts w:ascii="Arial" w:hAnsi="Arial"/>
      <w:kern w:val="28"/>
      <w:sz w:val="22"/>
      <w:szCs w:val="20"/>
    </w:rPr>
  </w:style>
  <w:style w:type="paragraph" w:customStyle="1" w:styleId="Podnadpis">
    <w:name w:val="Podnadpis"/>
    <w:basedOn w:val="Normln"/>
    <w:pPr>
      <w:spacing w:before="120" w:after="120"/>
      <w:jc w:val="both"/>
    </w:pPr>
    <w:rPr>
      <w:rFonts w:ascii="Arial" w:hAnsi="Arial"/>
      <w:b/>
      <w:kern w:val="28"/>
      <w:sz w:val="22"/>
      <w:szCs w:val="20"/>
    </w:rPr>
  </w:style>
  <w:style w:type="paragraph" w:customStyle="1" w:styleId="Bod">
    <w:name w:val="Bod"/>
    <w:basedOn w:val="Normln"/>
    <w:pPr>
      <w:numPr>
        <w:numId w:val="3"/>
      </w:numPr>
      <w:tabs>
        <w:tab w:val="clear" w:pos="360"/>
        <w:tab w:val="num" w:pos="644"/>
      </w:tabs>
      <w:ind w:left="644"/>
      <w:jc w:val="both"/>
    </w:pPr>
    <w:rPr>
      <w:rFonts w:ascii="Arial" w:hAnsi="Arial"/>
      <w:kern w:val="28"/>
      <w:sz w:val="22"/>
      <w:szCs w:val="20"/>
    </w:rPr>
  </w:style>
  <w:style w:type="paragraph" w:customStyle="1" w:styleId="Odstavec">
    <w:name w:val="Odstavec"/>
    <w:basedOn w:val="Normln"/>
    <w:pPr>
      <w:spacing w:before="120" w:after="120"/>
      <w:jc w:val="both"/>
    </w:pPr>
    <w:rPr>
      <w:rFonts w:ascii="Arial" w:hAnsi="Arial"/>
      <w:kern w:val="28"/>
      <w:sz w:val="22"/>
      <w:szCs w:val="20"/>
    </w:rPr>
  </w:style>
  <w:style w:type="paragraph" w:customStyle="1" w:styleId="Normlodst">
    <w:name w:val="Normál odst"/>
    <w:basedOn w:val="Normln"/>
    <w:pPr>
      <w:spacing w:after="120"/>
    </w:pPr>
    <w:rPr>
      <w:rFonts w:ascii="Sans EE" w:hAnsi="Sans EE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</w:style>
  <w:style w:type="paragraph" w:styleId="Textbubliny">
    <w:name w:val="Balloon Text"/>
    <w:basedOn w:val="Normln"/>
    <w:link w:val="TextbublinyChar"/>
    <w:rsid w:val="00B25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5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4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45"/>
      </w:numPr>
      <w:jc w:val="center"/>
      <w:outlineLvl w:val="3"/>
    </w:pPr>
    <w:rPr>
      <w:b/>
      <w:bCs/>
      <w:sz w:val="40"/>
    </w:rPr>
  </w:style>
  <w:style w:type="paragraph" w:styleId="Nadpis5">
    <w:name w:val="heading 5"/>
    <w:basedOn w:val="Normln"/>
    <w:next w:val="Normln"/>
    <w:qFormat/>
    <w:pPr>
      <w:numPr>
        <w:ilvl w:val="4"/>
        <w:numId w:val="4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45"/>
      </w:numPr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36"/>
      <w:szCs w:val="20"/>
    </w:rPr>
  </w:style>
  <w:style w:type="paragraph" w:styleId="Nadpis7">
    <w:name w:val="heading 7"/>
    <w:basedOn w:val="Normln"/>
    <w:next w:val="Normln"/>
    <w:qFormat/>
    <w:pPr>
      <w:numPr>
        <w:ilvl w:val="6"/>
        <w:numId w:val="45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keepNext/>
      <w:numPr>
        <w:ilvl w:val="7"/>
        <w:numId w:val="45"/>
      </w:numPr>
      <w:outlineLvl w:val="7"/>
    </w:pPr>
    <w:rPr>
      <w:b/>
      <w:bCs/>
      <w:szCs w:val="20"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45"/>
      </w:numPr>
      <w:outlineLvl w:val="8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aliases w:val="Prostý text Char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Textkomente">
    <w:name w:val="annotation text"/>
    <w:basedOn w:val="Normln"/>
    <w:semiHidden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pPr>
      <w:spacing w:before="120" w:line="360" w:lineRule="auto"/>
      <w:jc w:val="both"/>
    </w:pPr>
    <w:rPr>
      <w:b/>
      <w:bCs/>
      <w:szCs w:val="28"/>
    </w:rPr>
  </w:style>
  <w:style w:type="paragraph" w:styleId="Obsah2">
    <w:name w:val="toc 2"/>
    <w:basedOn w:val="Normln"/>
    <w:next w:val="Normln"/>
    <w:autoRedefine/>
    <w:semiHidden/>
    <w:pPr>
      <w:spacing w:before="120"/>
      <w:ind w:left="240"/>
    </w:pPr>
    <w:rPr>
      <w:b/>
      <w:bCs/>
      <w:szCs w:val="26"/>
    </w:rPr>
  </w:style>
  <w:style w:type="character" w:customStyle="1" w:styleId="ProsttextCharChar">
    <w:name w:val="Prostý text Char Char"/>
    <w:rPr>
      <w:rFonts w:ascii="Courier New" w:hAnsi="Courier New" w:cs="Courier New"/>
      <w:lang w:val="cs-CZ" w:eastAsia="cs-CZ" w:bidi="ar-SA"/>
    </w:r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jc w:val="both"/>
    </w:pPr>
    <w:rPr>
      <w:szCs w:val="20"/>
    </w:r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styleId="Zkladntextodsazen2">
    <w:name w:val="Body Text Indent 2"/>
    <w:basedOn w:val="Normln"/>
    <w:pPr>
      <w:ind w:left="567"/>
    </w:pPr>
    <w:rPr>
      <w:szCs w:val="20"/>
    </w:rPr>
  </w:style>
  <w:style w:type="paragraph" w:styleId="Zkladntext2">
    <w:name w:val="Body Text 2"/>
    <w:basedOn w:val="Normln"/>
    <w:rPr>
      <w:rFonts w:ascii="Arial" w:hAnsi="Arial"/>
      <w:szCs w:val="20"/>
    </w:rPr>
  </w:style>
  <w:style w:type="paragraph" w:styleId="Zkladntext3">
    <w:name w:val="Body Text 3"/>
    <w:basedOn w:val="Normln"/>
    <w:pPr>
      <w:jc w:val="both"/>
    </w:pPr>
    <w:rPr>
      <w:b/>
      <w:sz w:val="20"/>
      <w:szCs w:val="20"/>
    </w:rPr>
  </w:style>
  <w:style w:type="paragraph" w:styleId="Zkladntextodsazen">
    <w:name w:val="Body Text Indent"/>
    <w:basedOn w:val="Normln"/>
    <w:pPr>
      <w:ind w:left="284" w:hanging="284"/>
    </w:pPr>
    <w:rPr>
      <w:szCs w:val="20"/>
    </w:rPr>
  </w:style>
  <w:style w:type="paragraph" w:styleId="Nzev">
    <w:name w:val="Title"/>
    <w:basedOn w:val="Normln"/>
    <w:qFormat/>
    <w:pPr>
      <w:jc w:val="center"/>
    </w:pPr>
    <w:rPr>
      <w:b/>
      <w:sz w:val="32"/>
      <w:szCs w:val="20"/>
      <w:u w:val="single"/>
    </w:rPr>
  </w:style>
  <w:style w:type="paragraph" w:styleId="Zkladntextodsazen3">
    <w:name w:val="Body Text Indent 3"/>
    <w:basedOn w:val="Normln"/>
    <w:pPr>
      <w:ind w:left="1134" w:hanging="414"/>
      <w:jc w:val="both"/>
    </w:pPr>
    <w:rPr>
      <w:szCs w:val="20"/>
    </w:rPr>
  </w:style>
  <w:style w:type="paragraph" w:customStyle="1" w:styleId="Adresaodesilatele">
    <w:name w:val="Adresa odesilatele"/>
    <w:basedOn w:val="Normln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szCs w:val="20"/>
    </w:rPr>
  </w:style>
  <w:style w:type="paragraph" w:customStyle="1" w:styleId="Odrka">
    <w:name w:val="Odrážka"/>
    <w:basedOn w:val="Normln"/>
    <w:pPr>
      <w:numPr>
        <w:numId w:val="2"/>
      </w:numPr>
      <w:spacing w:after="120"/>
      <w:jc w:val="both"/>
    </w:pPr>
    <w:rPr>
      <w:rFonts w:ascii="Arial" w:hAnsi="Arial"/>
      <w:kern w:val="28"/>
      <w:sz w:val="22"/>
      <w:szCs w:val="20"/>
    </w:rPr>
  </w:style>
  <w:style w:type="paragraph" w:customStyle="1" w:styleId="Podnadpis">
    <w:name w:val="Podnadpis"/>
    <w:basedOn w:val="Normln"/>
    <w:pPr>
      <w:spacing w:before="120" w:after="120"/>
      <w:jc w:val="both"/>
    </w:pPr>
    <w:rPr>
      <w:rFonts w:ascii="Arial" w:hAnsi="Arial"/>
      <w:b/>
      <w:kern w:val="28"/>
      <w:sz w:val="22"/>
      <w:szCs w:val="20"/>
    </w:rPr>
  </w:style>
  <w:style w:type="paragraph" w:customStyle="1" w:styleId="Bod">
    <w:name w:val="Bod"/>
    <w:basedOn w:val="Normln"/>
    <w:pPr>
      <w:numPr>
        <w:numId w:val="3"/>
      </w:numPr>
      <w:tabs>
        <w:tab w:val="clear" w:pos="360"/>
        <w:tab w:val="num" w:pos="644"/>
      </w:tabs>
      <w:ind w:left="644"/>
      <w:jc w:val="both"/>
    </w:pPr>
    <w:rPr>
      <w:rFonts w:ascii="Arial" w:hAnsi="Arial"/>
      <w:kern w:val="28"/>
      <w:sz w:val="22"/>
      <w:szCs w:val="20"/>
    </w:rPr>
  </w:style>
  <w:style w:type="paragraph" w:customStyle="1" w:styleId="Odstavec">
    <w:name w:val="Odstavec"/>
    <w:basedOn w:val="Normln"/>
    <w:pPr>
      <w:spacing w:before="120" w:after="120"/>
      <w:jc w:val="both"/>
    </w:pPr>
    <w:rPr>
      <w:rFonts w:ascii="Arial" w:hAnsi="Arial"/>
      <w:kern w:val="28"/>
      <w:sz w:val="22"/>
      <w:szCs w:val="20"/>
    </w:rPr>
  </w:style>
  <w:style w:type="paragraph" w:customStyle="1" w:styleId="Normlodst">
    <w:name w:val="Normál odst"/>
    <w:basedOn w:val="Normln"/>
    <w:pPr>
      <w:spacing w:after="120"/>
    </w:pPr>
    <w:rPr>
      <w:rFonts w:ascii="Sans EE" w:hAnsi="Sans EE"/>
      <w:szCs w:val="20"/>
      <w:lang w:val="en-GB"/>
    </w:rPr>
  </w:style>
  <w:style w:type="paragraph" w:customStyle="1" w:styleId="Odst15">
    <w:name w:val="Odst1.5"/>
    <w:basedOn w:val="Normln"/>
    <w:pPr>
      <w:spacing w:line="240" w:lineRule="atLeast"/>
      <w:ind w:left="851" w:hanging="851"/>
      <w:jc w:val="both"/>
    </w:pPr>
    <w:rPr>
      <w:rFonts w:ascii="Palton EE" w:hAnsi="Palton EE"/>
      <w:szCs w:val="20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</w:style>
  <w:style w:type="paragraph" w:styleId="Textbubliny">
    <w:name w:val="Balloon Text"/>
    <w:basedOn w:val="Normln"/>
    <w:link w:val="TextbublinyChar"/>
    <w:rsid w:val="00B25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2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ADD2-BD29-4762-AFDF-D1F71C9C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Rekonstrukce bytového komplexu Koldům</vt:lpstr>
    </vt:vector>
  </TitlesOfParts>
  <Manager>RNDr. Radmila Sousedíková, Ph. D.</Manager>
  <Company>VSB TU Ostrava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Rekonstrukce bytového komplexu Koldům</dc:title>
  <dc:subject>Diplomová práce</dc:subject>
  <dc:creator>Hammerlindl Pavel</dc:creator>
  <cp:lastModifiedBy>František Landa</cp:lastModifiedBy>
  <cp:revision>5</cp:revision>
  <cp:lastPrinted>2009-01-26T11:50:00Z</cp:lastPrinted>
  <dcterms:created xsi:type="dcterms:W3CDTF">2014-09-03T08:42:00Z</dcterms:created>
  <dcterms:modified xsi:type="dcterms:W3CDTF">2014-09-09T09:09:00Z</dcterms:modified>
</cp:coreProperties>
</file>